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78" w:rsidRDefault="001C4078" w:rsidP="001C4078">
      <w:pPr>
        <w:tabs>
          <w:tab w:val="left" w:pos="3195"/>
          <w:tab w:val="center" w:pos="4253"/>
        </w:tabs>
        <w:spacing w:after="0" w:line="360" w:lineRule="auto"/>
        <w:jc w:val="center"/>
        <w:rPr>
          <w:rFonts w:ascii="Century Gothic" w:hAnsi="Century Gothic" w:cs="Courier New"/>
          <w:b/>
          <w:bCs/>
          <w:lang w:val="pt-PT"/>
        </w:rPr>
      </w:pPr>
    </w:p>
    <w:p w:rsidR="001C4078" w:rsidRPr="00872789" w:rsidRDefault="001C4078" w:rsidP="001C4078">
      <w:pPr>
        <w:tabs>
          <w:tab w:val="left" w:pos="3195"/>
          <w:tab w:val="center" w:pos="4253"/>
        </w:tabs>
        <w:spacing w:after="0" w:line="360" w:lineRule="auto"/>
        <w:jc w:val="center"/>
        <w:rPr>
          <w:rFonts w:ascii="Century Gothic" w:hAnsi="Century Gothic" w:cs="Courier New"/>
          <w:b/>
          <w:bCs/>
          <w:lang w:val="pt-PT" w:eastAsia="pt-BR"/>
        </w:rPr>
      </w:pPr>
      <w:r>
        <w:rPr>
          <w:rFonts w:ascii="Century Gothic" w:hAnsi="Century Gothic" w:cs="Courier New"/>
          <w:b/>
          <w:bCs/>
          <w:lang w:val="pt-PT"/>
        </w:rPr>
        <w:t>ATA DE REGISTRO DE PREÇOS Nº 025</w:t>
      </w:r>
      <w:r w:rsidRPr="00872789">
        <w:rPr>
          <w:rFonts w:ascii="Century Gothic" w:hAnsi="Century Gothic" w:cs="Courier New"/>
          <w:b/>
          <w:bCs/>
          <w:lang w:val="pt-PT"/>
        </w:rPr>
        <w:t>/2018</w:t>
      </w:r>
    </w:p>
    <w:p w:rsidR="001C4078" w:rsidRPr="00872789" w:rsidRDefault="001C4078" w:rsidP="001C4078">
      <w:pPr>
        <w:tabs>
          <w:tab w:val="left" w:pos="3195"/>
          <w:tab w:val="center" w:pos="4253"/>
        </w:tabs>
        <w:spacing w:after="0" w:line="360" w:lineRule="auto"/>
        <w:jc w:val="center"/>
        <w:rPr>
          <w:rFonts w:ascii="Century Gothic" w:hAnsi="Century Gothic" w:cs="Courier New"/>
          <w:b/>
          <w:bCs/>
          <w:lang w:val="pt-PT"/>
        </w:rPr>
      </w:pPr>
    </w:p>
    <w:p w:rsidR="001C4078" w:rsidRPr="00872789" w:rsidRDefault="001C4078" w:rsidP="001C4078">
      <w:pPr>
        <w:spacing w:after="0" w:line="360" w:lineRule="auto"/>
        <w:ind w:right="-1"/>
        <w:jc w:val="center"/>
        <w:outlineLvl w:val="0"/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t>PREGÃO PRESENCIAL SRP Nº 029</w:t>
      </w:r>
      <w:r w:rsidRPr="00872789">
        <w:rPr>
          <w:rFonts w:ascii="Century Gothic" w:hAnsi="Century Gothic" w:cs="Courier New"/>
          <w:b/>
        </w:rPr>
        <w:t>/2018 – REGISTRO DE PREÇOS</w:t>
      </w:r>
    </w:p>
    <w:p w:rsidR="001C4078" w:rsidRDefault="001C4078" w:rsidP="001C4078">
      <w:pPr>
        <w:spacing w:after="0" w:line="360" w:lineRule="auto"/>
        <w:ind w:right="-1"/>
        <w:jc w:val="both"/>
        <w:outlineLvl w:val="0"/>
        <w:rPr>
          <w:rFonts w:ascii="Century Gothic" w:hAnsi="Century Gothic" w:cs="Courier New"/>
          <w:b/>
        </w:rPr>
      </w:pPr>
    </w:p>
    <w:p w:rsidR="001C4078" w:rsidRPr="00872789" w:rsidRDefault="001C4078" w:rsidP="001C4078">
      <w:pPr>
        <w:spacing w:after="0" w:line="360" w:lineRule="auto"/>
        <w:ind w:right="-1"/>
        <w:jc w:val="both"/>
        <w:outlineLvl w:val="0"/>
        <w:rPr>
          <w:rFonts w:ascii="Century Gothic" w:hAnsi="Century Gothic" w:cs="Courier New"/>
          <w:b/>
        </w:rPr>
      </w:pPr>
    </w:p>
    <w:p w:rsidR="001C4078" w:rsidRPr="0023166F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Style w:val="tr"/>
          <w:rFonts w:ascii="Century Gothic" w:eastAsia="SimSun" w:hAnsi="Century Gothic" w:cs="Arial"/>
          <w:b/>
        </w:rPr>
      </w:pPr>
      <w:r w:rsidRPr="00872789">
        <w:rPr>
          <w:rFonts w:ascii="Century Gothic" w:hAnsi="Century Gothic" w:cs="Arial"/>
          <w:b/>
        </w:rPr>
        <w:t>OBJETO:</w:t>
      </w:r>
      <w:r>
        <w:rPr>
          <w:rFonts w:ascii="Century Gothic" w:hAnsi="Century Gothic" w:cs="Arial"/>
          <w:b/>
        </w:rPr>
        <w:t xml:space="preserve"> </w:t>
      </w:r>
      <w:r w:rsidRPr="00872789">
        <w:rPr>
          <w:rFonts w:ascii="Century Gothic" w:hAnsi="Century Gothic" w:cs="Arial"/>
        </w:rPr>
        <w:t xml:space="preserve"> </w:t>
      </w:r>
      <w:r w:rsidRPr="00B8238D">
        <w:rPr>
          <w:rStyle w:val="normaltextrun"/>
          <w:rFonts w:ascii="Century Gothic" w:hAnsi="Century Gothic" w:cs="Arial"/>
          <w:bCs/>
          <w:bdr w:val="none" w:sz="0" w:space="0" w:color="auto" w:frame="1"/>
        </w:rPr>
        <w:t xml:space="preserve">REGISTRO DE PREÇOS PARA FUTURA E EVENTUAL AQUISIÇÃO DE DIVERSOS TIPOS DE MANILHAS (BITOLAS) PARA ATENDER A DEMANDA DE OBRAS DA COMPANHIA DE DESENVOLVIMENTO DE </w:t>
      </w:r>
      <w:r w:rsidRPr="00B8238D">
        <w:rPr>
          <w:rFonts w:ascii="Century Gothic" w:hAnsi="Century Gothic" w:cs="Arial"/>
        </w:rPr>
        <w:t xml:space="preserve">RONDONÓPOLIS - </w:t>
      </w:r>
      <w:r w:rsidRPr="001C4078">
        <w:rPr>
          <w:rFonts w:ascii="Century Gothic" w:hAnsi="Century Gothic" w:cs="Arial"/>
          <w:b/>
        </w:rPr>
        <w:t>CODER</w:t>
      </w:r>
      <w:r w:rsidRPr="00B8238D">
        <w:rPr>
          <w:rFonts w:ascii="Century Gothic" w:hAnsi="Century Gothic" w:cs="Arial"/>
        </w:rPr>
        <w:t>.</w:t>
      </w:r>
    </w:p>
    <w:p w:rsidR="001C4078" w:rsidRPr="00872789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bCs/>
          <w:color w:val="000000"/>
          <w:bdr w:val="none" w:sz="0" w:space="0" w:color="auto" w:frame="1"/>
        </w:rPr>
      </w:pPr>
    </w:p>
    <w:p w:rsidR="001C4078" w:rsidRPr="00872789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872789">
        <w:rPr>
          <w:rFonts w:ascii="Century Gothic" w:hAnsi="Century Gothic" w:cs="Arial"/>
          <w:b/>
        </w:rPr>
        <w:t>Vigência:</w:t>
      </w:r>
      <w:r w:rsidRPr="00872789">
        <w:rPr>
          <w:rFonts w:ascii="Century Gothic" w:hAnsi="Century Gothic" w:cs="Arial"/>
          <w:color w:val="FF0000"/>
        </w:rPr>
        <w:t xml:space="preserve"> </w:t>
      </w:r>
      <w:r w:rsidRPr="00872789">
        <w:rPr>
          <w:rFonts w:ascii="Century Gothic" w:hAnsi="Century Gothic" w:cs="Arial"/>
        </w:rPr>
        <w:t xml:space="preserve">12 (doze) meses de </w:t>
      </w:r>
      <w:r>
        <w:rPr>
          <w:rFonts w:ascii="Century Gothic" w:hAnsi="Century Gothic" w:cs="Arial"/>
        </w:rPr>
        <w:t>23</w:t>
      </w:r>
      <w:r w:rsidRPr="00872789">
        <w:rPr>
          <w:rFonts w:ascii="Century Gothic" w:hAnsi="Century Gothic" w:cs="Arial"/>
        </w:rPr>
        <w:t xml:space="preserve"> de </w:t>
      </w:r>
      <w:r>
        <w:rPr>
          <w:rFonts w:ascii="Century Gothic" w:hAnsi="Century Gothic" w:cs="Arial"/>
        </w:rPr>
        <w:t>agosto</w:t>
      </w:r>
      <w:r w:rsidRPr="00872789">
        <w:rPr>
          <w:rFonts w:ascii="Century Gothic" w:hAnsi="Century Gothic" w:cs="Arial"/>
        </w:rPr>
        <w:t xml:space="preserve"> de 2018 à </w:t>
      </w:r>
      <w:r>
        <w:rPr>
          <w:rFonts w:ascii="Century Gothic" w:hAnsi="Century Gothic" w:cs="Arial"/>
        </w:rPr>
        <w:t>23</w:t>
      </w:r>
      <w:r w:rsidRPr="00872789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de agosto</w:t>
      </w:r>
      <w:r w:rsidRPr="00872789">
        <w:rPr>
          <w:rFonts w:ascii="Century Gothic" w:hAnsi="Century Gothic" w:cs="Arial"/>
        </w:rPr>
        <w:t xml:space="preserve"> de 2019, a contar da assinatura da Ata. Não podendo ser prorrogado, conforme previsão legal.</w:t>
      </w:r>
    </w:p>
    <w:p w:rsidR="000344C5" w:rsidRDefault="000344C5" w:rsidP="001D14DC"/>
    <w:p w:rsidR="001C4078" w:rsidRDefault="001C4078" w:rsidP="001D14DC"/>
    <w:p w:rsidR="001C4078" w:rsidRPr="003C4A81" w:rsidRDefault="001C4078" w:rsidP="001C407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Century Gothic" w:eastAsia="SimSun" w:hAnsi="Century Gothic" w:cs="Arial"/>
          <w:lang w:eastAsia="pt-BR"/>
        </w:rPr>
      </w:pPr>
      <w:r w:rsidRPr="003C4A81">
        <w:rPr>
          <w:rFonts w:ascii="Century Gothic" w:eastAsia="SimSun" w:hAnsi="Century Gothic" w:cs="Arial"/>
          <w:b/>
          <w:bCs/>
          <w:lang w:eastAsia="pt-BR"/>
        </w:rPr>
        <w:t>COMPANHIA DE DESENVOLVIMENTO</w:t>
      </w:r>
      <w:r w:rsidRPr="003C4A81">
        <w:rPr>
          <w:rFonts w:ascii="Century Gothic" w:eastAsia="SimSun" w:hAnsi="Century Gothic" w:cs="Arial"/>
          <w:b/>
          <w:lang w:eastAsia="pt-BR"/>
        </w:rPr>
        <w:t xml:space="preserve"> DE RONDONÓPOLIS - CODER</w:t>
      </w:r>
      <w:r w:rsidRPr="003C4A81">
        <w:rPr>
          <w:rFonts w:ascii="Century Gothic" w:eastAsia="SimSun" w:hAnsi="Century Gothic" w:cs="Arial"/>
          <w:lang w:eastAsia="pt-BR"/>
        </w:rPr>
        <w:t xml:space="preserve">, pessoa jurídica de direito privado, com sede na cidade de Rondonópolis, Estado de Mato Grosso, na Avenida Dr. Paulino de Oliveira </w:t>
      </w:r>
      <w:proofErr w:type="gramStart"/>
      <w:r w:rsidRPr="003C4A81">
        <w:rPr>
          <w:rFonts w:ascii="Century Gothic" w:eastAsia="SimSun" w:hAnsi="Century Gothic" w:cs="Arial"/>
          <w:lang w:eastAsia="pt-BR"/>
        </w:rPr>
        <w:t>n.º</w:t>
      </w:r>
      <w:proofErr w:type="gramEnd"/>
      <w:r w:rsidRPr="003C4A81">
        <w:rPr>
          <w:rFonts w:ascii="Century Gothic" w:eastAsia="SimSun" w:hAnsi="Century Gothic" w:cs="Arial"/>
          <w:lang w:eastAsia="pt-BR"/>
        </w:rPr>
        <w:t xml:space="preserve"> 1411, CEP: 78.718-104 Jardim Marialva, inscrita no CNPJ/MF. sob nº 03.940.848/0001-99</w:t>
      </w:r>
      <w:r w:rsidRPr="003C4A81">
        <w:rPr>
          <w:rFonts w:ascii="Century Gothic" w:eastAsia="SimSun" w:hAnsi="Century Gothic" w:cs="Arial"/>
          <w:b/>
          <w:lang w:eastAsia="pt-BR"/>
        </w:rPr>
        <w:t xml:space="preserve">, </w:t>
      </w:r>
      <w:r w:rsidRPr="003C4A81">
        <w:rPr>
          <w:rFonts w:ascii="Century Gothic" w:eastAsia="SimSun" w:hAnsi="Century Gothic" w:cs="Arial"/>
          <w:lang w:eastAsia="pt-BR"/>
        </w:rPr>
        <w:t xml:space="preserve">neste ato representada pelo </w:t>
      </w:r>
      <w:r w:rsidRPr="003C4A81">
        <w:rPr>
          <w:rFonts w:ascii="Century Gothic" w:eastAsia="SimSun" w:hAnsi="Century Gothic" w:cs="Arial"/>
          <w:b/>
          <w:lang w:eastAsia="pt-BR"/>
        </w:rPr>
        <w:t>Sr. SERGIO ROBERTO GUIMARÃES SILVA,</w:t>
      </w:r>
      <w:r w:rsidRPr="003C4A81">
        <w:rPr>
          <w:rFonts w:ascii="Century Gothic" w:eastAsia="SimSun" w:hAnsi="Century Gothic" w:cs="Arial"/>
          <w:lang w:eastAsia="pt-BR"/>
        </w:rPr>
        <w:t xml:space="preserve"> brasileiro, casado, graduado em Engenharia Agrônoma, portador da cédula de identidade n° 7433639 SSP/SP CPF n° 208.446.891-49 e assistido pelo Diretor Administrativo/Financeiro, </w:t>
      </w:r>
      <w:r w:rsidRPr="003C4A81">
        <w:rPr>
          <w:rFonts w:ascii="Century Gothic" w:eastAsia="SimSun" w:hAnsi="Century Gothic" w:cs="Arial"/>
          <w:b/>
          <w:lang w:eastAsia="pt-BR"/>
        </w:rPr>
        <w:t>Sr. MARCELO MIRANDA</w:t>
      </w:r>
      <w:r w:rsidRPr="003C4A81">
        <w:rPr>
          <w:rFonts w:ascii="Century Gothic" w:eastAsia="SimSun" w:hAnsi="Century Gothic" w:cs="Arial"/>
          <w:lang w:eastAsia="pt-BR"/>
        </w:rPr>
        <w:t>, brasileiro, solteiro, Contador, portador do Documento de Identidade CI/RG nº 566307 SSP/MT e do CPF n° 551.323.671-00, residentes e domicílios nesta cidade, doravante denominado simplesmente</w:t>
      </w:r>
      <w:r w:rsidRPr="003C4A81">
        <w:rPr>
          <w:rFonts w:ascii="Century Gothic" w:eastAsia="SimSun" w:hAnsi="Century Gothic" w:cs="Arial"/>
          <w:b/>
          <w:lang w:eastAsia="pt-BR"/>
        </w:rPr>
        <w:t xml:space="preserve"> CONTRATANTE</w:t>
      </w:r>
      <w:r w:rsidRPr="003C4A81">
        <w:rPr>
          <w:rFonts w:ascii="Century Gothic" w:eastAsia="SimSun" w:hAnsi="Century Gothic" w:cs="Arial"/>
          <w:lang w:eastAsia="pt-BR"/>
        </w:rPr>
        <w:t xml:space="preserve">; </w:t>
      </w:r>
      <w:r w:rsidRPr="003C4A81">
        <w:rPr>
          <w:rFonts w:ascii="Century Gothic" w:eastAsia="SimSun" w:hAnsi="Century Gothic" w:cs="Arial"/>
          <w:color w:val="000000"/>
          <w:lang w:eastAsia="pt-BR"/>
        </w:rPr>
        <w:t xml:space="preserve">e de outro lado, a empresa </w:t>
      </w:r>
      <w:r w:rsidRPr="003C4A81">
        <w:rPr>
          <w:rFonts w:ascii="Century Gothic" w:eastAsia="SimSun" w:hAnsi="Century Gothic" w:cs="Arial"/>
          <w:b/>
          <w:lang w:eastAsia="pt-BR"/>
        </w:rPr>
        <w:t xml:space="preserve">BRUNA BRAGAGNOLO PEREIRA EIRELI </w:t>
      </w:r>
      <w:r w:rsidRPr="003C4A81">
        <w:rPr>
          <w:rFonts w:ascii="Century Gothic" w:eastAsia="SimSun" w:hAnsi="Century Gothic" w:cs="Arial"/>
          <w:lang w:eastAsia="pt-BR"/>
        </w:rPr>
        <w:t xml:space="preserve">inscrita no CNPJ 24.440.270/0001-81, com sede Rua Alberto </w:t>
      </w:r>
      <w:proofErr w:type="spellStart"/>
      <w:r w:rsidRPr="003C4A81">
        <w:rPr>
          <w:rFonts w:ascii="Century Gothic" w:eastAsia="SimSun" w:hAnsi="Century Gothic" w:cs="Arial"/>
          <w:lang w:eastAsia="pt-BR"/>
        </w:rPr>
        <w:t>Saddi</w:t>
      </w:r>
      <w:proofErr w:type="spellEnd"/>
      <w:r w:rsidRPr="003C4A81">
        <w:rPr>
          <w:rFonts w:ascii="Century Gothic" w:eastAsia="SimSun" w:hAnsi="Century Gothic" w:cs="Arial"/>
          <w:lang w:eastAsia="pt-BR"/>
        </w:rPr>
        <w:t xml:space="preserve">, S/N Quadra IND 2 Lote 9/11 Distrito Industrial – Rondonópolis/MT, neste ato representada pelo </w:t>
      </w:r>
      <w:r w:rsidRPr="003C4A81">
        <w:rPr>
          <w:rFonts w:ascii="Century Gothic" w:eastAsia="SimSun" w:hAnsi="Century Gothic" w:cs="Arial"/>
          <w:b/>
          <w:color w:val="000000"/>
          <w:lang w:eastAsia="pt-BR"/>
        </w:rPr>
        <w:t>Sra. BRUNA BRAGAGNOLO PEREIRA</w:t>
      </w:r>
      <w:r w:rsidRPr="003C4A81">
        <w:rPr>
          <w:rFonts w:ascii="Century Gothic" w:eastAsia="SimSun" w:hAnsi="Century Gothic" w:cs="Arial"/>
          <w:color w:val="000000"/>
          <w:lang w:eastAsia="pt-BR"/>
        </w:rPr>
        <w:t xml:space="preserve">, inscrito no CPF nº 050.796.491-86, portador da Carteira de Identidade nº 2502705-0 SSP/MT, doravante denominada simplesmente </w:t>
      </w:r>
      <w:r w:rsidRPr="003C4A81">
        <w:rPr>
          <w:rFonts w:ascii="Century Gothic" w:eastAsia="SimSun" w:hAnsi="Century Gothic" w:cs="Arial"/>
          <w:b/>
          <w:lang w:eastAsia="pt-BR"/>
        </w:rPr>
        <w:t>CONTRATADA</w:t>
      </w:r>
      <w:r w:rsidRPr="003C4A81">
        <w:rPr>
          <w:rFonts w:ascii="Century Gothic" w:eastAsia="SimSun" w:hAnsi="Century Gothic" w:cs="Arial"/>
          <w:lang w:eastAsia="pt-BR"/>
        </w:rPr>
        <w:t xml:space="preserve">, </w:t>
      </w:r>
      <w:r w:rsidRPr="003C4A81">
        <w:rPr>
          <w:rFonts w:ascii="Century Gothic" w:eastAsia="SimSun" w:hAnsi="Century Gothic" w:cs="Arial"/>
          <w:color w:val="000000"/>
          <w:lang w:eastAsia="pt-BR"/>
        </w:rPr>
        <w:t xml:space="preserve">tendo em vista </w:t>
      </w:r>
      <w:r w:rsidRPr="003C4A81">
        <w:rPr>
          <w:rFonts w:ascii="Century Gothic" w:eastAsia="SimSun" w:hAnsi="Century Gothic" w:cs="Arial"/>
          <w:lang w:eastAsia="pt-BR"/>
        </w:rPr>
        <w:t>o resultado final do Pregão Presencial</w:t>
      </w:r>
      <w:r>
        <w:rPr>
          <w:rFonts w:ascii="Century Gothic" w:eastAsia="SimSun" w:hAnsi="Century Gothic" w:cs="Arial"/>
          <w:lang w:eastAsia="pt-BR"/>
        </w:rPr>
        <w:t xml:space="preserve"> SRP</w:t>
      </w:r>
      <w:r w:rsidRPr="003C4A81">
        <w:rPr>
          <w:rFonts w:ascii="Century Gothic" w:eastAsia="SimSun" w:hAnsi="Century Gothic" w:cs="Arial"/>
          <w:lang w:eastAsia="pt-BR"/>
        </w:rPr>
        <w:t xml:space="preserve"> Nº 02</w:t>
      </w:r>
      <w:r>
        <w:rPr>
          <w:rFonts w:ascii="Century Gothic" w:eastAsia="SimSun" w:hAnsi="Century Gothic" w:cs="Arial"/>
          <w:lang w:eastAsia="pt-BR"/>
        </w:rPr>
        <w:t>9</w:t>
      </w:r>
      <w:r w:rsidRPr="003C4A81">
        <w:rPr>
          <w:rFonts w:ascii="Century Gothic" w:eastAsia="SimSun" w:hAnsi="Century Gothic" w:cs="Arial"/>
          <w:lang w:eastAsia="pt-BR"/>
        </w:rPr>
        <w:t>/2018</w:t>
      </w:r>
      <w:r w:rsidRPr="003C4A81">
        <w:rPr>
          <w:rFonts w:ascii="Century Gothic" w:eastAsia="SimSun" w:hAnsi="Century Gothic" w:cs="Arial"/>
          <w:b/>
          <w:lang w:eastAsia="pt-BR"/>
        </w:rPr>
        <w:t>,</w:t>
      </w:r>
      <w:r w:rsidRPr="003C4A81">
        <w:rPr>
          <w:rFonts w:ascii="Century Gothic" w:eastAsia="SimSun" w:hAnsi="Century Gothic" w:cs="Arial"/>
          <w:lang w:eastAsia="pt-BR"/>
        </w:rPr>
        <w:t xml:space="preserve"> com fundamento na Lei 8.666/93, e demais legislações correlatas, resolvem celebrar o presente contrato, mediante as cláusulas e condições a seguir: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lastRenderedPageBreak/>
        <w:t>CLÁUSULA PRIMEIRA - DO OBJETO: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SimSun" w:hAnsi="Century Gothic" w:cs="Arial"/>
          <w:b/>
        </w:rPr>
      </w:pPr>
      <w:r w:rsidRPr="001C4078">
        <w:rPr>
          <w:rFonts w:ascii="Century Gothic" w:hAnsi="Century Gothic"/>
          <w:b/>
        </w:rPr>
        <w:t>1.1</w:t>
      </w:r>
      <w:r w:rsidRPr="001C4078">
        <w:rPr>
          <w:rFonts w:ascii="Century Gothic" w:hAnsi="Century Gothic"/>
        </w:rPr>
        <w:t xml:space="preserve">. A ata tem por objeto: </w:t>
      </w:r>
      <w:r w:rsidRPr="001C4078">
        <w:rPr>
          <w:rFonts w:ascii="Century Gothic" w:hAnsi="Century Gothic" w:cs="Arial"/>
          <w:bCs/>
          <w:bdr w:val="none" w:sz="0" w:space="0" w:color="auto" w:frame="1"/>
        </w:rPr>
        <w:t xml:space="preserve">REGISTRO DE PREÇOS PARA FUTURA E EVENTUAL AQUISIÇÃO DE DIVERSOS TIPOS DE MANILHAS (BITOLAS) PARA ATENDER A DEMANDA DE OBRAS DA COMPANHIA DE DESENVOLVIMENTO DE </w:t>
      </w:r>
      <w:r w:rsidRPr="001C4078">
        <w:rPr>
          <w:rFonts w:ascii="Century Gothic" w:hAnsi="Century Gothic" w:cs="Arial"/>
        </w:rPr>
        <w:t xml:space="preserve">RONDONÓPOLIS - </w:t>
      </w:r>
      <w:r w:rsidRPr="001C4078">
        <w:rPr>
          <w:rFonts w:ascii="Century Gothic" w:hAnsi="Century Gothic" w:cs="Arial"/>
          <w:b/>
        </w:rPr>
        <w:t>CODER.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Cs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Cs/>
        </w:rPr>
      </w:pPr>
      <w:r w:rsidRPr="001C4078">
        <w:rPr>
          <w:rFonts w:ascii="Century Gothic" w:hAnsi="Century Gothic"/>
          <w:b/>
          <w:bCs/>
        </w:rPr>
        <w:t>1.2.</w:t>
      </w:r>
      <w:r w:rsidRPr="001C4078">
        <w:rPr>
          <w:rFonts w:ascii="Century Gothic" w:hAnsi="Century Gothic"/>
          <w:bCs/>
        </w:rPr>
        <w:t xml:space="preserve"> </w:t>
      </w:r>
      <w:r w:rsidRPr="001C4078">
        <w:rPr>
          <w:rFonts w:ascii="Century Gothic" w:hAnsi="Century Gothic"/>
        </w:rPr>
        <w:t xml:space="preserve">Este instrumento não obriga ao ORGÃO a firmar contratações nas quantidades estimadas, podendo ocorrer licitações específica para contratação </w:t>
      </w:r>
      <w:proofErr w:type="gramStart"/>
      <w:r w:rsidRPr="001C4078">
        <w:rPr>
          <w:rFonts w:ascii="Century Gothic" w:hAnsi="Century Gothic"/>
        </w:rPr>
        <w:t>do(</w:t>
      </w:r>
      <w:proofErr w:type="gramEnd"/>
      <w:r w:rsidRPr="001C4078">
        <w:rPr>
          <w:rFonts w:ascii="Century Gothic" w:hAnsi="Century Gothic"/>
        </w:rPr>
        <w:t>s) objetos(s), obedecida a legislação pertinente, sendo assegurada ao detentor do registro a preferência de contratação, em igualdade de condições.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CLÁUSULA SEGUNDA – DAS ESPECIFICAÇÕES E QUANTIDADES DOS OBJETOS: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 xml:space="preserve">2.1. </w:t>
      </w:r>
      <w:r w:rsidRPr="001C4078">
        <w:rPr>
          <w:rFonts w:ascii="Century Gothic" w:hAnsi="Century Gothic"/>
        </w:rPr>
        <w:t>O objeto licitado deverá ser entregue conforme as especificações e quantidades licitadas e contratados.</w:t>
      </w:r>
    </w:p>
    <w:p w:rsidR="00990E85" w:rsidRPr="007C2C1A" w:rsidRDefault="00990E85" w:rsidP="00990E85">
      <w:pPr>
        <w:spacing w:after="0"/>
        <w:rPr>
          <w:rFonts w:ascii="Century Gothic" w:hAnsi="Century Gothic"/>
          <w:b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708"/>
        <w:gridCol w:w="996"/>
        <w:gridCol w:w="1051"/>
        <w:gridCol w:w="1200"/>
        <w:gridCol w:w="5254"/>
      </w:tblGrid>
      <w:tr w:rsidR="00990E85" w:rsidRPr="007C2C1A" w:rsidTr="00990E85">
        <w:trPr>
          <w:trHeight w:val="541"/>
        </w:trPr>
        <w:tc>
          <w:tcPr>
            <w:tcW w:w="708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ITEM</w:t>
            </w:r>
          </w:p>
        </w:tc>
        <w:tc>
          <w:tcPr>
            <w:tcW w:w="996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COD. CODER</w:t>
            </w:r>
          </w:p>
        </w:tc>
        <w:tc>
          <w:tcPr>
            <w:tcW w:w="1051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QUANT.</w:t>
            </w:r>
          </w:p>
        </w:tc>
        <w:tc>
          <w:tcPr>
            <w:tcW w:w="1200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UNIDADE</w:t>
            </w:r>
          </w:p>
        </w:tc>
        <w:tc>
          <w:tcPr>
            <w:tcW w:w="5254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DESC. DOS PRODUTOS</w:t>
            </w:r>
          </w:p>
        </w:tc>
      </w:tr>
      <w:tr w:rsidR="00990E85" w:rsidRPr="007C2C1A" w:rsidTr="00990E85">
        <w:trPr>
          <w:trHeight w:val="1019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01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1142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3.000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5254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400mm por 1.000mm de cumprimento util.</w:t>
            </w:r>
          </w:p>
        </w:tc>
      </w:tr>
      <w:tr w:rsidR="00990E85" w:rsidRPr="007C2C1A" w:rsidTr="00990E85">
        <w:trPr>
          <w:trHeight w:val="991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02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1846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2.000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5254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600mm por 1.000mm de cumprimento util.</w:t>
            </w:r>
          </w:p>
        </w:tc>
      </w:tr>
      <w:tr w:rsidR="00990E85" w:rsidRPr="007C2C1A" w:rsidTr="00990E85">
        <w:trPr>
          <w:trHeight w:val="977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03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84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2.000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5254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800mm por 1.000mm de cumprimento util.</w:t>
            </w:r>
          </w:p>
        </w:tc>
      </w:tr>
      <w:tr w:rsidR="00990E85" w:rsidRPr="007C2C1A" w:rsidTr="00990E85">
        <w:trPr>
          <w:trHeight w:val="1290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04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3039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1.500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5254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1.000mm por 1.000mm de cumprimento util.</w:t>
            </w:r>
          </w:p>
        </w:tc>
      </w:tr>
      <w:tr w:rsidR="00990E85" w:rsidRPr="007C2C1A" w:rsidTr="00990E85">
        <w:trPr>
          <w:trHeight w:val="1006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05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3508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1.000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5254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120mm por 1.000mm de cumprimento util.</w:t>
            </w:r>
          </w:p>
        </w:tc>
      </w:tr>
    </w:tbl>
    <w:p w:rsidR="00990E85" w:rsidRPr="001C4078" w:rsidRDefault="00990E85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  <w:color w:val="FF0000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CLÁUSULA TERCEIRA – DAS OBRIGAÇÕES DA CONTRATADA: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3.1.</w:t>
      </w:r>
      <w:r w:rsidRPr="001C4078">
        <w:rPr>
          <w:rFonts w:ascii="Century Gothic" w:hAnsi="Century Gothic" w:cs="Arial"/>
        </w:rPr>
        <w:t xml:space="preserve"> Constituem obrigações da Contratada, sem prejuízo das demais obrigações e responsabilidades insertas no Edital e seus anexos;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3.2.</w:t>
      </w:r>
      <w:r w:rsidRPr="001C4078">
        <w:rPr>
          <w:rFonts w:ascii="Century Gothic" w:hAnsi="Century Gothic" w:cs="Arial"/>
        </w:rPr>
        <w:t xml:space="preserve"> Cumprir o objeto da contratação, tomando todas as providências necessárias à fiel execução do objeto desta Ata, adotando medidas para a execução do objeto licitado, observando todas as condições e especificações contidas do Anexo VII do edital e aprovadas pela legislação pertinente e pela CONTRATANTE;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 xml:space="preserve">3.3. </w:t>
      </w:r>
      <w:r w:rsidRPr="001C4078">
        <w:rPr>
          <w:rFonts w:ascii="Century Gothic" w:hAnsi="Century Gothic" w:cs="Arial"/>
        </w:rPr>
        <w:t>Promover a entrega dentro dos parâmetros e rotinas estabelecidos, em observância às normas legais e regulamentares aplicáveis e às recomendações aceitas pela boa técnica;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3.4.</w:t>
      </w:r>
      <w:r w:rsidRPr="001C4078">
        <w:rPr>
          <w:rFonts w:ascii="Century Gothic" w:hAnsi="Century Gothic" w:cs="Arial"/>
        </w:rPr>
        <w:t xml:space="preserve"> Cumprir todas as leis e posturas federais, estaduais e municipais pertinentes e responsabilizar-se por todos os prejuízos decorrentes de infrações a que houver dado causa.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 xml:space="preserve">3.5. </w:t>
      </w:r>
      <w:r w:rsidRPr="001C4078">
        <w:rPr>
          <w:rFonts w:ascii="Century Gothic" w:hAnsi="Century Gothic" w:cs="Arial"/>
        </w:rPr>
        <w:t>Assumir inteiramente a responsabilidade e arcar total e exclusivamente com todos os custos, despesas, encargos e obrigações trabalhistas, sociais, previdenciários, fiscais e comerciais resultantes da execução, conforme exigência legal, obrigando-se a saldá-los na época própria, visto que seus empregados não estabelecerão nenhuma espécie de vínculo empregatício com a CONTRATANTE;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3.6.</w:t>
      </w:r>
      <w:r w:rsidRPr="001C4078">
        <w:rPr>
          <w:rFonts w:ascii="Century Gothic" w:hAnsi="Century Gothic" w:cs="Arial"/>
        </w:rPr>
        <w:t xml:space="preserve"> Aceitar, nas mesmas condições contratuais, os acréscimos ou supressões que se fizerem, no objeto deste instrumento de até 25% (vinte e cinco por cento) do valor inicial atualizado da contratação, nos termos do § 1º, do art. 65, da Lei Federal nº 8.666/93.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lastRenderedPageBreak/>
        <w:t>3.7.</w:t>
      </w:r>
      <w:r w:rsidRPr="001C4078">
        <w:rPr>
          <w:rFonts w:ascii="Century Gothic" w:hAnsi="Century Gothic" w:cs="Arial"/>
        </w:rPr>
        <w:t xml:space="preserve"> Responder perante o </w:t>
      </w:r>
      <w:r w:rsidRPr="001C4078">
        <w:rPr>
          <w:rFonts w:ascii="Century Gothic" w:hAnsi="Century Gothic" w:cs="Arial"/>
          <w:b/>
        </w:rPr>
        <w:t>CONTRATANTE</w:t>
      </w:r>
      <w:r w:rsidRPr="001C4078">
        <w:rPr>
          <w:rFonts w:ascii="Century Gothic" w:hAnsi="Century Gothic" w:cs="Arial"/>
        </w:rPr>
        <w:t xml:space="preserve"> e terceiros por eventuais prejuízos e danos decorrentes de sua demora ou de sua omissão, na condução do objeto deste instrumento sob a sua responsabilidade ou por erro relativo à sua execução.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3.8.</w:t>
      </w:r>
      <w:r w:rsidRPr="001C4078">
        <w:rPr>
          <w:rFonts w:ascii="Century Gothic" w:hAnsi="Century Gothic" w:cs="Arial"/>
        </w:rPr>
        <w:t xml:space="preserve"> Responsabilizar-se por quaisquer ônus decorrentes de omissões ou erros, demora, prejuízos e danos decorrentes da sua demora na condução do objeto deste instrumento sob a sua responsabilidade ou por erro relativo a execução do objeto desta ata.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 xml:space="preserve">3.9. </w:t>
      </w:r>
      <w:r w:rsidRPr="001C4078">
        <w:rPr>
          <w:rFonts w:ascii="Century Gothic" w:hAnsi="Century Gothic" w:cs="Arial"/>
        </w:rPr>
        <w:t xml:space="preserve">Responsabilizar-se pelo ônus resultante de quaisquer ações, demandas, custos e despesas decorrentes de danos causados por culpa ou dolo de seus empregados, prepostos e/ou contratados, bem como se obrigar por quaisquer responsabilidades decorrentes de ações judiciais que lhe venham a ser atribuídas por força de lei, relacionadas com o cumprimento da contratação.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3.10.</w:t>
      </w:r>
      <w:r w:rsidRPr="001C4078">
        <w:rPr>
          <w:rFonts w:ascii="Century Gothic" w:hAnsi="Century Gothic" w:cs="Arial"/>
        </w:rPr>
        <w:t xml:space="preserve"> Fica vedada a subcontratação total ou parcial do objeto da contratação, a associação da empresa contratada com outrem, a cessão ou transferência total ou parcial, bem como a fusão, cisão ou incorporação sem autorização expressa do </w:t>
      </w:r>
      <w:r w:rsidRPr="001C4078">
        <w:rPr>
          <w:rFonts w:ascii="Century Gothic" w:hAnsi="Century Gothic" w:cs="Arial"/>
          <w:b/>
        </w:rPr>
        <w:t>CONTRATANTE</w:t>
      </w:r>
      <w:r w:rsidRPr="001C4078">
        <w:rPr>
          <w:rFonts w:ascii="Century Gothic" w:hAnsi="Century Gothic" w:cs="Arial"/>
        </w:rPr>
        <w:t xml:space="preserve">.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3.11.</w:t>
      </w:r>
      <w:r w:rsidRPr="001C4078">
        <w:rPr>
          <w:rFonts w:ascii="Century Gothic" w:hAnsi="Century Gothic" w:cs="Arial"/>
        </w:rPr>
        <w:t xml:space="preserve"> Manter-se, durante toda a execução, em compatibilidade com todas as condições de habilitação e qualificação exigidas na licitação.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3.12.</w:t>
      </w:r>
      <w:r w:rsidRPr="001C4078">
        <w:rPr>
          <w:rFonts w:ascii="Century Gothic" w:hAnsi="Century Gothic" w:cs="Arial"/>
        </w:rPr>
        <w:t xml:space="preserve"> Comunicar a </w:t>
      </w:r>
      <w:r w:rsidRPr="001C4078">
        <w:rPr>
          <w:rFonts w:ascii="Century Gothic" w:hAnsi="Century Gothic" w:cs="Arial"/>
          <w:b/>
          <w:bCs/>
        </w:rPr>
        <w:t>Companhia De Desenvolvimento</w:t>
      </w:r>
      <w:r w:rsidRPr="001C4078">
        <w:rPr>
          <w:rFonts w:ascii="Century Gothic" w:hAnsi="Century Gothic" w:cs="Arial"/>
          <w:b/>
        </w:rPr>
        <w:t xml:space="preserve"> De Rondonópolis - CODER</w:t>
      </w:r>
      <w:r w:rsidRPr="001C4078">
        <w:rPr>
          <w:rFonts w:ascii="Century Gothic" w:hAnsi="Century Gothic" w:cs="Arial"/>
        </w:rPr>
        <w:t xml:space="preserve"> qualquer alteração às condições em que se encontrava no momento da contratação da execução, como endereço, telefone, conta bancária, responsável pela empresa, etc.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3.13</w:t>
      </w:r>
      <w:r w:rsidRPr="001C4078">
        <w:rPr>
          <w:rFonts w:ascii="Century Gothic" w:hAnsi="Century Gothic" w:cs="Arial"/>
        </w:rPr>
        <w:t xml:space="preserve">. </w:t>
      </w:r>
      <w:r w:rsidRPr="001C4078">
        <w:rPr>
          <w:rFonts w:ascii="Century Gothic" w:eastAsia="SimSun" w:hAnsi="Century Gothic" w:cs="Arial"/>
          <w:bCs/>
        </w:rPr>
        <w:t xml:space="preserve">Apresentar, junto com a Nota Fiscal, as certidões que comprovem a regularidade com as condições de habilitação e qualificação exigidas na licitação </w:t>
      </w:r>
      <w:r w:rsidRPr="001C4078">
        <w:rPr>
          <w:rFonts w:ascii="Century Gothic" w:hAnsi="Century Gothic" w:cs="Arial"/>
        </w:rPr>
        <w:t>conforme ao disposto n</w:t>
      </w:r>
      <w:r w:rsidRPr="001C4078">
        <w:rPr>
          <w:rFonts w:ascii="Century Gothic" w:hAnsi="Century Gothic" w:cs="Arial"/>
          <w:b/>
        </w:rPr>
        <w:t xml:space="preserve">o artigo 55 inciso </w:t>
      </w:r>
      <w:r w:rsidRPr="001C4078">
        <w:rPr>
          <w:rFonts w:ascii="Century Gothic" w:hAnsi="Century Gothic" w:cs="Arial"/>
        </w:rPr>
        <w:t xml:space="preserve">XIII </w:t>
      </w:r>
      <w:hyperlink r:id="rId8" w:history="1">
        <w:r w:rsidRPr="001C4078">
          <w:rPr>
            <w:rFonts w:ascii="Century Gothic" w:hAnsi="Century Gothic" w:cs="Arial"/>
          </w:rPr>
          <w:t>Lei nº 8.666, de 21 de junho de 1993</w:t>
        </w:r>
      </w:hyperlink>
      <w:r w:rsidRPr="001C4078">
        <w:rPr>
          <w:rFonts w:ascii="Century Gothic" w:hAnsi="Century Gothic" w:cs="Arial"/>
        </w:rPr>
        <w:t xml:space="preserve">. “XIII - a obrigação do contratado de manter, durante toda a execução da contratação, em </w:t>
      </w:r>
      <w:r w:rsidRPr="001C4078">
        <w:rPr>
          <w:rFonts w:ascii="Century Gothic" w:hAnsi="Century Gothic" w:cs="Arial"/>
        </w:rPr>
        <w:lastRenderedPageBreak/>
        <w:t>compatibilidade com as obrigações por ele assumidas, todas as condições de habilitação e qualificação exigidas na licitação”.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lang w:val="pt-PT"/>
        </w:rPr>
      </w:pPr>
      <w:r w:rsidRPr="001C4078">
        <w:rPr>
          <w:rFonts w:ascii="Century Gothic" w:hAnsi="Century Gothic" w:cs="Arial"/>
          <w:b/>
          <w:lang w:val="pt-PT"/>
        </w:rPr>
        <w:t>3.14</w:t>
      </w:r>
      <w:r w:rsidRPr="001C4078">
        <w:rPr>
          <w:rFonts w:ascii="Century Gothic" w:hAnsi="Century Gothic" w:cs="Arial"/>
          <w:lang w:val="pt-PT"/>
        </w:rPr>
        <w:t xml:space="preserve">. A </w:t>
      </w:r>
      <w:r w:rsidRPr="001C4078">
        <w:rPr>
          <w:rFonts w:ascii="Century Gothic" w:hAnsi="Century Gothic" w:cs="Arial"/>
          <w:b/>
          <w:u w:val="single"/>
          <w:lang w:val="pt-PT"/>
        </w:rPr>
        <w:t>CONTRATADA</w:t>
      </w:r>
      <w:r w:rsidRPr="001C4078">
        <w:rPr>
          <w:rFonts w:ascii="Century Gothic" w:hAnsi="Century Gothic" w:cs="Arial"/>
          <w:lang w:val="pt-PT"/>
        </w:rPr>
        <w:t xml:space="preserve"> se obriga a permitir que a auditoria interna da </w:t>
      </w:r>
      <w:r w:rsidRPr="001C4078">
        <w:rPr>
          <w:rFonts w:ascii="Century Gothic" w:hAnsi="Century Gothic" w:cs="Arial"/>
          <w:b/>
          <w:u w:val="single"/>
          <w:lang w:val="pt-PT"/>
        </w:rPr>
        <w:t>CONTRATANTE</w:t>
      </w:r>
      <w:r w:rsidRPr="001C4078">
        <w:rPr>
          <w:rFonts w:ascii="Century Gothic" w:hAnsi="Century Gothic" w:cs="Arial"/>
          <w:lang w:val="pt-PT"/>
        </w:rPr>
        <w:t xml:space="preserve"> por ela indicada, tenham acesso a todos os documentos fiscais e contábeis que digam respeito aos objetos fornecidos à </w:t>
      </w:r>
      <w:r w:rsidRPr="001C4078">
        <w:rPr>
          <w:rFonts w:ascii="Century Gothic" w:hAnsi="Century Gothic" w:cs="Arial"/>
          <w:b/>
          <w:u w:val="single"/>
          <w:lang w:val="pt-PT"/>
        </w:rPr>
        <w:t>CONTRATANTE</w:t>
      </w:r>
      <w:r w:rsidRPr="001C4078">
        <w:rPr>
          <w:rFonts w:ascii="Century Gothic" w:hAnsi="Century Gothic" w:cs="Arial"/>
          <w:lang w:val="pt-PT"/>
        </w:rPr>
        <w:t>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3.15.</w:t>
      </w:r>
      <w:r w:rsidRPr="001C4078">
        <w:rPr>
          <w:rFonts w:ascii="Century Gothic" w:hAnsi="Century Gothic" w:cs="Arial"/>
        </w:rPr>
        <w:t xml:space="preserve"> Executar a entrega dentro dos padrões estabelecidos, de acordo com a especificação do objeto, responsabilizando-se por eventuais prejuízos decorrentes do descumprimento de condição estabelecida.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3.16.</w:t>
      </w:r>
      <w:r w:rsidRPr="001C4078">
        <w:rPr>
          <w:rFonts w:ascii="Century Gothic" w:hAnsi="Century Gothic" w:cs="Arial"/>
        </w:rPr>
        <w:t xml:space="preserve"> Cumprir impreterivelmente, com todos os prazos e condições exigidas e observar as datas e horários e locais de realização de cada evento pela CONTRATANTE;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lang w:val="pt-PT"/>
        </w:rPr>
      </w:pPr>
      <w:r w:rsidRPr="001C4078">
        <w:rPr>
          <w:rFonts w:ascii="Century Gothic" w:hAnsi="Century Gothic" w:cs="Arial"/>
          <w:b/>
        </w:rPr>
        <w:t>3.17.</w:t>
      </w:r>
      <w:r w:rsidRPr="001C4078">
        <w:rPr>
          <w:rFonts w:ascii="Century Gothic" w:hAnsi="Century Gothic" w:cs="Arial"/>
        </w:rPr>
        <w:t xml:space="preserve">  Prestar esclarecimentos que forem solicitados pela </w:t>
      </w:r>
      <w:r w:rsidRPr="001C4078">
        <w:rPr>
          <w:rFonts w:ascii="Century Gothic" w:hAnsi="Century Gothic" w:cs="Arial"/>
          <w:b/>
          <w:bCs/>
        </w:rPr>
        <w:t>Companhia De Desenvolvimento</w:t>
      </w:r>
      <w:r w:rsidRPr="001C4078">
        <w:rPr>
          <w:rFonts w:ascii="Century Gothic" w:hAnsi="Century Gothic" w:cs="Arial"/>
          <w:b/>
        </w:rPr>
        <w:t xml:space="preserve"> De Rondonópolis - CODER</w:t>
      </w:r>
      <w:r w:rsidRPr="001C4078">
        <w:rPr>
          <w:rFonts w:ascii="Century Gothic" w:hAnsi="Century Gothic" w:cs="Arial"/>
        </w:rPr>
        <w:t>, cujas reclamações se obriga a atender prontamente, bem como, oferecerá</w:t>
      </w:r>
      <w:r w:rsidRPr="001C4078">
        <w:rPr>
          <w:rFonts w:ascii="Century Gothic" w:hAnsi="Century Gothic" w:cs="Arial"/>
          <w:lang w:val="pt-PT"/>
        </w:rPr>
        <w:t xml:space="preserve"> condições para a mais ampla e completa fiscalização, durante a vigência desta Ata, bem como de seu (s) aditivo (s), propiciando o acesso a toda documentação pertinente (s) a contratação do objeto licitado, atendendo às observações e exigências apresentadas pela fiscalização.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lang w:val="pt-PT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lang w:val="pt-PT"/>
        </w:rPr>
      </w:pPr>
      <w:r w:rsidRPr="001C4078">
        <w:rPr>
          <w:rFonts w:ascii="Century Gothic" w:hAnsi="Century Gothic" w:cs="Arial"/>
          <w:b/>
          <w:lang w:val="pt-PT"/>
        </w:rPr>
        <w:t>3.18.</w:t>
      </w:r>
      <w:r w:rsidRPr="001C4078">
        <w:rPr>
          <w:rFonts w:ascii="Century Gothic" w:hAnsi="Century Gothic" w:cs="Arial"/>
          <w:lang w:val="pt-PT"/>
        </w:rPr>
        <w:t xml:space="preserve"> Proceder a entrega na </w:t>
      </w:r>
      <w:r w:rsidRPr="001C4078">
        <w:rPr>
          <w:rFonts w:ascii="Century Gothic" w:hAnsi="Century Gothic" w:cs="Arial"/>
          <w:b/>
          <w:bCs/>
        </w:rPr>
        <w:t>Companhia De Desenvolvimento</w:t>
      </w:r>
      <w:r w:rsidRPr="001C4078">
        <w:rPr>
          <w:rFonts w:ascii="Century Gothic" w:hAnsi="Century Gothic" w:cs="Arial"/>
          <w:b/>
        </w:rPr>
        <w:t xml:space="preserve"> De Rondonópolis</w:t>
      </w:r>
      <w:r w:rsidRPr="001C4078">
        <w:rPr>
          <w:rFonts w:ascii="Century Gothic" w:hAnsi="Century Gothic" w:cs="Arial"/>
          <w:lang w:val="pt-PT"/>
        </w:rPr>
        <w:t xml:space="preserve"> -  </w:t>
      </w:r>
      <w:r w:rsidRPr="001C4078">
        <w:rPr>
          <w:rFonts w:ascii="Century Gothic" w:hAnsi="Century Gothic" w:cs="Arial"/>
          <w:b/>
          <w:lang w:val="pt-PT"/>
        </w:rPr>
        <w:t xml:space="preserve">CODER </w:t>
      </w:r>
      <w:r w:rsidRPr="001C4078">
        <w:rPr>
          <w:rFonts w:ascii="Century Gothic" w:hAnsi="Century Gothic" w:cs="Arial"/>
          <w:lang w:val="pt-PT"/>
        </w:rPr>
        <w:t xml:space="preserve">no prazo de 72 (setenta e duas) horas, assim que solicitado pelo setor, não suspendendo em feriados.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lang w:val="pt-PT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  <w:r w:rsidRPr="001C4078">
        <w:rPr>
          <w:rFonts w:ascii="Century Gothic" w:hAnsi="Century Gothic" w:cs="Arial"/>
          <w:b/>
        </w:rPr>
        <w:t>CLÁUSULA QUARTA – DA EXECUÇÃO: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4.1.</w:t>
      </w:r>
      <w:r w:rsidRPr="001C4078">
        <w:rPr>
          <w:rFonts w:ascii="Century Gothic" w:hAnsi="Century Gothic" w:cs="Arial"/>
        </w:rPr>
        <w:t xml:space="preserve"> A Ata deverá ser executado fielmente pelas partes, de acordo com Cláusulas e as normas da Lei 8.666/93, respondendo cada uma pelas consequências de sua inexecução total ou parcial.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lastRenderedPageBreak/>
        <w:t>4.2.</w:t>
      </w:r>
      <w:r w:rsidRPr="001C4078">
        <w:rPr>
          <w:rFonts w:ascii="Century Gothic" w:hAnsi="Century Gothic" w:cs="Arial"/>
        </w:rPr>
        <w:t xml:space="preserve"> A solicitação dos itens será feita pela </w:t>
      </w:r>
      <w:r w:rsidRPr="001C4078">
        <w:rPr>
          <w:rFonts w:ascii="Century Gothic" w:hAnsi="Century Gothic" w:cs="Arial"/>
          <w:b/>
        </w:rPr>
        <w:t>CONTRATANTE</w:t>
      </w:r>
      <w:r w:rsidRPr="001C4078">
        <w:rPr>
          <w:rFonts w:ascii="Century Gothic" w:hAnsi="Century Gothic" w:cs="Arial"/>
        </w:rPr>
        <w:t xml:space="preserve"> à </w:t>
      </w:r>
      <w:r w:rsidRPr="001C4078">
        <w:rPr>
          <w:rFonts w:ascii="Century Gothic" w:hAnsi="Century Gothic" w:cs="Arial"/>
          <w:b/>
        </w:rPr>
        <w:t>CONTRATADA</w:t>
      </w:r>
      <w:r w:rsidRPr="001C4078">
        <w:rPr>
          <w:rFonts w:ascii="Century Gothic" w:hAnsi="Century Gothic" w:cs="Arial"/>
        </w:rPr>
        <w:t>, após a assinatura desta ATA, mediante Ordem de Solicitação ou instrumento equivalente;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4.3.</w:t>
      </w:r>
      <w:r w:rsidRPr="001C4078">
        <w:rPr>
          <w:rFonts w:ascii="Century Gothic" w:hAnsi="Century Gothic" w:cs="Arial"/>
        </w:rPr>
        <w:t xml:space="preserve"> O objeto licitado deverá ser entregue de acordo com as regras específicas fixadas no presente edital e seus anexos na Ordem de Solicitação ou instrumento equivalente emitido pela Companhia.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4.4.</w:t>
      </w:r>
      <w:r w:rsidRPr="001C4078">
        <w:rPr>
          <w:rFonts w:ascii="Century Gothic" w:hAnsi="Century Gothic" w:cs="Arial"/>
        </w:rPr>
        <w:t xml:space="preserve"> Forma de realização da aquisição: o evento deverá ser realizado de acordo com as regras específicas fixadas no presente edital, no pedido de empenho ou instrumento equivalente.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4.5.</w:t>
      </w:r>
      <w:r w:rsidRPr="001C4078">
        <w:rPr>
          <w:rFonts w:ascii="Century Gothic" w:hAnsi="Century Gothic" w:cs="Arial"/>
        </w:rPr>
        <w:t xml:space="preserve"> O cronograma previsto no subitem anterior poderá ser alterado, por solicitação justificada do adjudicatário e aceita pela Administração.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  <w:r w:rsidRPr="001C4078">
        <w:rPr>
          <w:rFonts w:ascii="Century Gothic" w:hAnsi="Century Gothic" w:cs="Arial"/>
          <w:b/>
        </w:rPr>
        <w:t>4.6.</w:t>
      </w:r>
      <w:r w:rsidRPr="001C4078">
        <w:rPr>
          <w:rFonts w:ascii="Century Gothic" w:hAnsi="Century Gothic" w:cs="Arial"/>
        </w:rPr>
        <w:t xml:space="preserve"> Realizar a entrega na</w:t>
      </w:r>
      <w:r w:rsidRPr="001C4078">
        <w:rPr>
          <w:rFonts w:ascii="Century Gothic" w:hAnsi="Century Gothic" w:cs="Arial"/>
          <w:b/>
        </w:rPr>
        <w:t xml:space="preserve"> Companhia de Desenvolvimento de Rondonópolis – CODER</w:t>
      </w:r>
      <w:r w:rsidRPr="001C4078">
        <w:rPr>
          <w:rFonts w:ascii="Century Gothic" w:hAnsi="Century Gothic" w:cs="Arial"/>
        </w:rPr>
        <w:t xml:space="preserve">, ou em local indicado pela contratante no </w:t>
      </w:r>
      <w:r w:rsidRPr="001C4078">
        <w:rPr>
          <w:rFonts w:ascii="Century Gothic" w:hAnsi="Century Gothic"/>
        </w:rPr>
        <w:t>prazo de até 72 (setenta e duas) horas, a contar da solicitação</w:t>
      </w:r>
      <w:r w:rsidRPr="001C4078">
        <w:rPr>
          <w:rFonts w:ascii="Century Gothic" w:hAnsi="Century Gothic" w:cs="Arial"/>
          <w:b/>
        </w:rPr>
        <w:t>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  <w:r w:rsidRPr="001C4078">
        <w:rPr>
          <w:rFonts w:ascii="Century Gothic" w:hAnsi="Century Gothic" w:cs="Arial"/>
          <w:b/>
        </w:rPr>
        <w:t xml:space="preserve">4.7. O aceite/aprovação do (s) objeto (s) pela </w:t>
      </w:r>
      <w:r w:rsidRPr="001C4078">
        <w:rPr>
          <w:rFonts w:ascii="Century Gothic" w:hAnsi="Century Gothic" w:cs="Arial"/>
          <w:b/>
          <w:bCs/>
        </w:rPr>
        <w:t>Companhia De Desenvolvimento</w:t>
      </w:r>
      <w:r w:rsidRPr="001C4078">
        <w:rPr>
          <w:rFonts w:ascii="Century Gothic" w:hAnsi="Century Gothic" w:cs="Arial"/>
          <w:b/>
        </w:rPr>
        <w:t xml:space="preserve"> De Rondonópolis - CODER, não exclui a responsabilidade civil do fornecedor por vícios de qualidade </w:t>
      </w:r>
      <w:proofErr w:type="gramStart"/>
      <w:r w:rsidRPr="001C4078">
        <w:rPr>
          <w:rFonts w:ascii="Century Gothic" w:hAnsi="Century Gothic" w:cs="Arial"/>
          <w:b/>
        </w:rPr>
        <w:t>do(</w:t>
      </w:r>
      <w:proofErr w:type="gramEnd"/>
      <w:r w:rsidRPr="001C4078">
        <w:rPr>
          <w:rFonts w:ascii="Century Gothic" w:hAnsi="Century Gothic" w:cs="Arial"/>
          <w:b/>
        </w:rPr>
        <w:t>s) produto(s) ou disparidades com as especificações estabelecidas no Termo de Referência (Anexo VII), verificadas, posteriormente, garantindo-se ao órgão licitante as faculdades previstas no art. 18 da Lei n.º 8.078/90;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4.8.</w:t>
      </w:r>
      <w:r w:rsidRPr="001C4078">
        <w:rPr>
          <w:rFonts w:ascii="Century Gothic" w:hAnsi="Century Gothic" w:cs="Arial"/>
        </w:rPr>
        <w:t xml:space="preserve"> Não será admitida a execução do objeto licitado pela Contratada sem que esta esteja de posse da Ordem de Solicitação ou instrumento equivalente;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4.9.</w:t>
      </w:r>
      <w:r w:rsidRPr="001C4078">
        <w:rPr>
          <w:rFonts w:ascii="Century Gothic" w:hAnsi="Century Gothic" w:cs="Arial"/>
        </w:rPr>
        <w:t xml:space="preserve"> Observar, rigorosamente, a legislação emanada pelos Órgãos competentes;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4.10.</w:t>
      </w:r>
      <w:r w:rsidRPr="001C4078">
        <w:rPr>
          <w:rFonts w:ascii="Century Gothic" w:hAnsi="Century Gothic" w:cs="Arial"/>
        </w:rPr>
        <w:t xml:space="preserve"> Atentar-se para as normas adequadas relativas viabilidade da execução;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color w:val="FF0000"/>
        </w:rPr>
      </w:pPr>
      <w:r w:rsidRPr="001C4078">
        <w:rPr>
          <w:rFonts w:ascii="Century Gothic" w:hAnsi="Century Gothic" w:cs="Arial"/>
          <w:b/>
        </w:rPr>
        <w:lastRenderedPageBreak/>
        <w:t>4.11.</w:t>
      </w:r>
      <w:r w:rsidRPr="001C4078">
        <w:rPr>
          <w:rFonts w:ascii="Century Gothic" w:hAnsi="Century Gothic" w:cs="Arial"/>
        </w:rPr>
        <w:t xml:space="preserve"> O fornecedor de serviços responde pelos vícios de qualidade que os tornem impróprios ao uso ou lhes diminuam o valor, assim como por aqueles decorrentes da disparidade com as indicações constantes da oferta ou mensagem publicitária, podendo o consumidor exigir, alternativamente e à sua escolha: (art. 20 da Lei </w:t>
      </w:r>
      <w:proofErr w:type="gramStart"/>
      <w:r w:rsidRPr="001C4078">
        <w:rPr>
          <w:rFonts w:ascii="Century Gothic" w:hAnsi="Century Gothic" w:cs="Arial"/>
        </w:rPr>
        <w:t>n.º</w:t>
      </w:r>
      <w:proofErr w:type="gramEnd"/>
      <w:r w:rsidRPr="001C4078">
        <w:rPr>
          <w:rFonts w:ascii="Century Gothic" w:hAnsi="Century Gothic" w:cs="Arial"/>
        </w:rPr>
        <w:t xml:space="preserve"> 8.078/90 - Código de Defesa do Consumidor);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4.11.1.</w:t>
      </w:r>
      <w:r w:rsidRPr="001C4078">
        <w:rPr>
          <w:rFonts w:ascii="Century Gothic" w:hAnsi="Century Gothic" w:cs="Arial"/>
        </w:rPr>
        <w:t xml:space="preserve">  I - </w:t>
      </w:r>
      <w:proofErr w:type="gramStart"/>
      <w:r w:rsidRPr="001C4078">
        <w:rPr>
          <w:rFonts w:ascii="Century Gothic" w:hAnsi="Century Gothic" w:cs="Arial"/>
        </w:rPr>
        <w:t>a</w:t>
      </w:r>
      <w:proofErr w:type="gramEnd"/>
      <w:r w:rsidRPr="001C4078">
        <w:rPr>
          <w:rFonts w:ascii="Century Gothic" w:hAnsi="Century Gothic" w:cs="Arial"/>
        </w:rPr>
        <w:t xml:space="preserve"> </w:t>
      </w:r>
      <w:proofErr w:type="spellStart"/>
      <w:r w:rsidRPr="001C4078">
        <w:rPr>
          <w:rFonts w:ascii="Century Gothic" w:hAnsi="Century Gothic" w:cs="Arial"/>
        </w:rPr>
        <w:t>reexecução</w:t>
      </w:r>
      <w:proofErr w:type="spellEnd"/>
      <w:r w:rsidRPr="001C4078">
        <w:rPr>
          <w:rFonts w:ascii="Century Gothic" w:hAnsi="Century Gothic" w:cs="Arial"/>
        </w:rPr>
        <w:t xml:space="preserve"> das entregas, sem custo adicional e quando cabível;  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4.11.2.</w:t>
      </w:r>
      <w:r w:rsidRPr="001C4078">
        <w:rPr>
          <w:rFonts w:ascii="Century Gothic" w:hAnsi="Century Gothic" w:cs="Arial"/>
        </w:rPr>
        <w:t xml:space="preserve"> II - </w:t>
      </w:r>
      <w:proofErr w:type="gramStart"/>
      <w:r w:rsidRPr="001C4078">
        <w:rPr>
          <w:rFonts w:ascii="Century Gothic" w:hAnsi="Century Gothic" w:cs="Arial"/>
        </w:rPr>
        <w:t>a</w:t>
      </w:r>
      <w:proofErr w:type="gramEnd"/>
      <w:r w:rsidRPr="001C4078">
        <w:rPr>
          <w:rFonts w:ascii="Century Gothic" w:hAnsi="Century Gothic" w:cs="Arial"/>
        </w:rPr>
        <w:t xml:space="preserve"> restituição imediata da quantia paga, monetariamente atualizada, sem prejuízo de eventuais perdas e danos;  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4.11.3.</w:t>
      </w:r>
      <w:r w:rsidRPr="001C4078">
        <w:rPr>
          <w:rFonts w:ascii="Century Gothic" w:hAnsi="Century Gothic" w:cs="Arial"/>
        </w:rPr>
        <w:t xml:space="preserve">  III - o abatimento proporcional do preço.  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4.11.4.</w:t>
      </w:r>
      <w:r w:rsidRPr="001C4078">
        <w:rPr>
          <w:rFonts w:ascii="Century Gothic" w:hAnsi="Century Gothic" w:cs="Arial"/>
        </w:rPr>
        <w:t xml:space="preserve"> § 1º A </w:t>
      </w:r>
      <w:proofErr w:type="spellStart"/>
      <w:r w:rsidRPr="001C4078">
        <w:rPr>
          <w:rFonts w:ascii="Century Gothic" w:hAnsi="Century Gothic" w:cs="Arial"/>
        </w:rPr>
        <w:t>reexecução</w:t>
      </w:r>
      <w:proofErr w:type="spellEnd"/>
      <w:r w:rsidRPr="001C4078">
        <w:rPr>
          <w:rFonts w:ascii="Century Gothic" w:hAnsi="Century Gothic" w:cs="Arial"/>
        </w:rPr>
        <w:t xml:space="preserve"> dos serviços poderá ser confiada a terceiros devidamente capacitados, por conta e risco do fornecedor.   </w:t>
      </w:r>
    </w:p>
    <w:p w:rsidR="00990E85" w:rsidRDefault="00990E85" w:rsidP="001C407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4.11.5.</w:t>
      </w:r>
      <w:r w:rsidRPr="001C4078">
        <w:rPr>
          <w:rFonts w:ascii="Century Gothic" w:hAnsi="Century Gothic" w:cs="Arial"/>
        </w:rPr>
        <w:t xml:space="preserve">  § 2º São impróprios os serviços que se mostrem inadequados para os fins que razoavelmente deles se esperam, bem como aqueles que não atendam as normas regulamentares de </w:t>
      </w:r>
      <w:proofErr w:type="spellStart"/>
      <w:r w:rsidRPr="001C4078">
        <w:rPr>
          <w:rFonts w:ascii="Century Gothic" w:hAnsi="Century Gothic" w:cs="Arial"/>
        </w:rPr>
        <w:t>prestabilidade</w:t>
      </w:r>
      <w:proofErr w:type="spellEnd"/>
      <w:r w:rsidRPr="001C4078">
        <w:rPr>
          <w:rFonts w:ascii="Century Gothic" w:hAnsi="Century Gothic" w:cs="Arial"/>
        </w:rPr>
        <w:t>.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 xml:space="preserve">4.12. </w:t>
      </w:r>
      <w:r w:rsidRPr="001C4078">
        <w:rPr>
          <w:rFonts w:ascii="Century Gothic" w:hAnsi="Century Gothic" w:cs="Arial"/>
        </w:rPr>
        <w:t>Todos os custos decorrentes do objeto serão por conta da contratada.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  <w:r w:rsidRPr="001C4078">
        <w:rPr>
          <w:rFonts w:ascii="Century Gothic" w:hAnsi="Century Gothic" w:cs="Arial"/>
          <w:b/>
        </w:rPr>
        <w:t>CLÁUSULA QUINTA – DAS OBRIGAÇÕES DA CONTRATANTE: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5.1.</w:t>
      </w:r>
      <w:r w:rsidRPr="001C4078">
        <w:rPr>
          <w:rFonts w:ascii="Century Gothic" w:hAnsi="Century Gothic" w:cs="Arial"/>
        </w:rPr>
        <w:t xml:space="preserve"> Constituem obrigações da </w:t>
      </w:r>
      <w:r w:rsidRPr="001C4078">
        <w:rPr>
          <w:rFonts w:ascii="Century Gothic" w:hAnsi="Century Gothic" w:cs="Arial"/>
          <w:b/>
        </w:rPr>
        <w:t>CONTRATANTE</w:t>
      </w:r>
      <w:r w:rsidRPr="001C4078">
        <w:rPr>
          <w:rFonts w:ascii="Century Gothic" w:hAnsi="Century Gothic" w:cs="Arial"/>
        </w:rPr>
        <w:t xml:space="preserve">, além das demais previstas nesta Ata: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5.2.</w:t>
      </w:r>
      <w:r w:rsidRPr="001C4078">
        <w:rPr>
          <w:rFonts w:ascii="Century Gothic" w:hAnsi="Century Gothic" w:cs="Arial"/>
        </w:rPr>
        <w:t xml:space="preserve"> Cumprir todos os compromissos financeiros assumidos com a contratada, efetuando os pagamentos de acordo com as Cláusulas desta Ata.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5.3.</w:t>
      </w:r>
      <w:r w:rsidRPr="001C4078">
        <w:rPr>
          <w:rFonts w:ascii="Century Gothic" w:hAnsi="Century Gothic" w:cs="Arial"/>
        </w:rPr>
        <w:t xml:space="preserve"> Fornecer e colocar à disposição da </w:t>
      </w:r>
      <w:r w:rsidRPr="001C4078">
        <w:rPr>
          <w:rFonts w:ascii="Century Gothic" w:hAnsi="Century Gothic" w:cs="Arial"/>
          <w:b/>
        </w:rPr>
        <w:t>CONTRATADA</w:t>
      </w:r>
      <w:r w:rsidRPr="001C4078">
        <w:rPr>
          <w:rFonts w:ascii="Century Gothic" w:hAnsi="Century Gothic" w:cs="Arial"/>
        </w:rPr>
        <w:t xml:space="preserve"> todos os elementos e informações que se fizerem necessários ao efetivo cumprimento do objeto contratado.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lastRenderedPageBreak/>
        <w:t>5.4.</w:t>
      </w:r>
      <w:r w:rsidRPr="001C4078">
        <w:rPr>
          <w:rFonts w:ascii="Century Gothic" w:hAnsi="Century Gothic" w:cs="Arial"/>
        </w:rPr>
        <w:t xml:space="preserve"> Notificar, formal e tempestivamente, a contratada sobre as irregularidades observadas no cumprimento do objeto.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5.5.</w:t>
      </w:r>
      <w:r w:rsidRPr="001C4078">
        <w:rPr>
          <w:rFonts w:ascii="Century Gothic" w:hAnsi="Century Gothic" w:cs="Arial"/>
        </w:rPr>
        <w:t xml:space="preserve"> Notificar a contratada, por escrito e com antecedência, sobre multas, penalidades e quaisquer débitos de sua responsabilidade.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 xml:space="preserve">5.6. </w:t>
      </w:r>
      <w:r w:rsidRPr="001C4078">
        <w:rPr>
          <w:rFonts w:ascii="Century Gothic" w:hAnsi="Century Gothic" w:cs="Arial"/>
        </w:rPr>
        <w:t xml:space="preserve">Acompanhar, controlar e avaliar a execução, observando os padrões de qualidade e segurança exigidos, através da unidade responsável pela fiscalização, podendo intervir durante a sua execução, para fins de ajustes ou suspensão do objeto.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5.7.</w:t>
      </w:r>
      <w:r w:rsidRPr="001C4078">
        <w:rPr>
          <w:rFonts w:ascii="Century Gothic" w:hAnsi="Century Gothic" w:cs="Arial"/>
        </w:rPr>
        <w:t xml:space="preserve"> Fiscalizar a execução objeto licitado por um representante designado para esse fim, ao qual competirá dirimir as dúvidas que surgirem no curso da contratação e de tudo dará ciência à Administração, conforme Artigo 67 da Lei Federal nº 8.666/93.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>5.8.</w:t>
      </w:r>
      <w:r w:rsidRPr="001C4078">
        <w:rPr>
          <w:rFonts w:ascii="Century Gothic" w:hAnsi="Century Gothic" w:cs="Arial"/>
        </w:rPr>
        <w:t xml:space="preserve"> A fiscalização de que trata o subitem acima não exclui nem reduz a responsabilidade da contratada pelos danos causados diretamente à contratante ou a terceiros, decorrentes de sua culpa ou dolo na execução da contratação em conformidade com o Artigo 70 da Lei Federal nº 8.666/93.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  <w:b/>
          <w:bCs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  <w:bCs/>
        </w:rPr>
        <w:t xml:space="preserve">5.9. </w:t>
      </w:r>
      <w:r w:rsidRPr="001C4078">
        <w:rPr>
          <w:rFonts w:ascii="Century Gothic" w:hAnsi="Century Gothic" w:cs="Arial"/>
        </w:rPr>
        <w:t xml:space="preserve">Aplicar as sanções administrativas contratuais pertinentes, em caso de inadimplemento;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  <w:r w:rsidRPr="001C4078">
        <w:rPr>
          <w:rFonts w:ascii="Century Gothic" w:hAnsi="Century Gothic" w:cs="Arial"/>
          <w:b/>
        </w:rPr>
        <w:t xml:space="preserve">5.10. </w:t>
      </w:r>
      <w:r w:rsidRPr="001C4078">
        <w:rPr>
          <w:rFonts w:ascii="Century Gothic" w:hAnsi="Century Gothic" w:cs="Arial"/>
        </w:rPr>
        <w:t xml:space="preserve"> Rejeitar, no todo ou em parte, itens entregues em desacordo com a contratação.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 w:cs="Arial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  <w:color w:val="000000"/>
        </w:rPr>
      </w:pPr>
      <w:r w:rsidRPr="001C4078">
        <w:rPr>
          <w:rFonts w:ascii="Century Gothic" w:hAnsi="Century Gothic"/>
          <w:b/>
          <w:color w:val="000000"/>
        </w:rPr>
        <w:t xml:space="preserve">CLÁUSULA </w:t>
      </w:r>
      <w:r w:rsidRPr="001C4078">
        <w:rPr>
          <w:rFonts w:ascii="Century Gothic" w:hAnsi="Century Gothic"/>
          <w:b/>
        </w:rPr>
        <w:t xml:space="preserve">SEXTA </w:t>
      </w:r>
      <w:r w:rsidRPr="001C4078">
        <w:rPr>
          <w:rFonts w:ascii="Century Gothic" w:hAnsi="Century Gothic"/>
          <w:b/>
          <w:color w:val="000000"/>
        </w:rPr>
        <w:t>– DA DOTAÇÃO ORÇAMENTÁRIA: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 xml:space="preserve">6.1. </w:t>
      </w:r>
      <w:r w:rsidRPr="001C4078">
        <w:rPr>
          <w:rFonts w:ascii="Century Gothic" w:hAnsi="Century Gothic"/>
        </w:rPr>
        <w:t>As despesas oriundas da presente ata correrão por conta de contratos firmados com a Prefeitura Municipal de Rondonópolis</w:t>
      </w:r>
      <w:r w:rsidRPr="001C4078">
        <w:rPr>
          <w:rFonts w:ascii="Century Gothic" w:hAnsi="Century Gothic"/>
          <w:b/>
        </w:rPr>
        <w:t>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CLÁUSULA SÉTIMA - DO VALOR E DAS CONDIÇÕES DE PAGAMENTO: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lastRenderedPageBreak/>
        <w:t>7.1.</w:t>
      </w:r>
      <w:r w:rsidRPr="001C4078">
        <w:rPr>
          <w:rFonts w:ascii="Century Gothic" w:hAnsi="Century Gothic"/>
        </w:rPr>
        <w:t xml:space="preserve"> O valor global da presente ATA de</w:t>
      </w:r>
      <w:r w:rsidRPr="001C4078">
        <w:rPr>
          <w:rFonts w:ascii="Century Gothic" w:hAnsi="Century Gothic"/>
          <w:b/>
        </w:rPr>
        <w:t xml:space="preserve"> R$ </w:t>
      </w:r>
      <w:r w:rsidR="00990E85">
        <w:rPr>
          <w:rFonts w:ascii="Century Gothic" w:hAnsi="Century Gothic"/>
          <w:b/>
        </w:rPr>
        <w:t>1.600.000,00</w:t>
      </w:r>
      <w:r w:rsidRPr="001C4078">
        <w:rPr>
          <w:rFonts w:ascii="Century Gothic" w:hAnsi="Century Gothic"/>
          <w:b/>
        </w:rPr>
        <w:t xml:space="preserve"> (</w:t>
      </w:r>
      <w:proofErr w:type="spellStart"/>
      <w:r w:rsidR="00990E85">
        <w:rPr>
          <w:rFonts w:ascii="Century Gothic" w:hAnsi="Century Gothic"/>
          <w:b/>
        </w:rPr>
        <w:t>Hum</w:t>
      </w:r>
      <w:proofErr w:type="spellEnd"/>
      <w:r w:rsidR="00990E85">
        <w:rPr>
          <w:rFonts w:ascii="Century Gothic" w:hAnsi="Century Gothic"/>
          <w:b/>
        </w:rPr>
        <w:t xml:space="preserve"> milhão e seiscentos reais</w:t>
      </w:r>
      <w:r w:rsidRPr="001C4078">
        <w:rPr>
          <w:rFonts w:ascii="Century Gothic" w:hAnsi="Century Gothic"/>
          <w:b/>
        </w:rPr>
        <w:t xml:space="preserve">) </w:t>
      </w:r>
      <w:r w:rsidRPr="001C4078">
        <w:rPr>
          <w:rFonts w:ascii="Century Gothic" w:hAnsi="Century Gothic"/>
        </w:rPr>
        <w:t xml:space="preserve">de acordo com a Proposta Comercial da Contratada, a serem pagos, mediante apresentação de nota fiscal, na Tesouraria da </w:t>
      </w:r>
      <w:r w:rsidRPr="001C4078">
        <w:rPr>
          <w:rFonts w:ascii="Century Gothic" w:hAnsi="Century Gothic"/>
          <w:b/>
        </w:rPr>
        <w:t>Companhia de Desenvolvimento de Rondonópolis - CODER;</w:t>
      </w:r>
    </w:p>
    <w:p w:rsidR="00990E85" w:rsidRPr="007C2C1A" w:rsidRDefault="00990E85" w:rsidP="00990E85">
      <w:pPr>
        <w:spacing w:after="0"/>
        <w:rPr>
          <w:rFonts w:ascii="Century Gothic" w:hAnsi="Century Gothic"/>
          <w:b/>
        </w:rPr>
      </w:pPr>
    </w:p>
    <w:tbl>
      <w:tblPr>
        <w:tblStyle w:val="Tabelacomgrade"/>
        <w:tblW w:w="9177" w:type="dxa"/>
        <w:tblLayout w:type="fixed"/>
        <w:tblLook w:val="04A0" w:firstRow="1" w:lastRow="0" w:firstColumn="1" w:lastColumn="0" w:noHBand="0" w:noVBand="1"/>
      </w:tblPr>
      <w:tblGrid>
        <w:gridCol w:w="708"/>
        <w:gridCol w:w="996"/>
        <w:gridCol w:w="1051"/>
        <w:gridCol w:w="1200"/>
        <w:gridCol w:w="2146"/>
        <w:gridCol w:w="1407"/>
        <w:gridCol w:w="1669"/>
      </w:tblGrid>
      <w:tr w:rsidR="00990E85" w:rsidRPr="007C2C1A" w:rsidTr="00990E85">
        <w:trPr>
          <w:trHeight w:val="541"/>
        </w:trPr>
        <w:tc>
          <w:tcPr>
            <w:tcW w:w="708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ITEM</w:t>
            </w:r>
          </w:p>
        </w:tc>
        <w:tc>
          <w:tcPr>
            <w:tcW w:w="996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COD. CODER</w:t>
            </w:r>
          </w:p>
        </w:tc>
        <w:tc>
          <w:tcPr>
            <w:tcW w:w="1051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QUANT.</w:t>
            </w:r>
          </w:p>
        </w:tc>
        <w:tc>
          <w:tcPr>
            <w:tcW w:w="1200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UNIDADE</w:t>
            </w:r>
          </w:p>
        </w:tc>
        <w:tc>
          <w:tcPr>
            <w:tcW w:w="2146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DESC. DOS PRODUTOS</w:t>
            </w:r>
          </w:p>
        </w:tc>
        <w:tc>
          <w:tcPr>
            <w:tcW w:w="1407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VALOR UNITÁRIO</w:t>
            </w:r>
          </w:p>
        </w:tc>
        <w:tc>
          <w:tcPr>
            <w:tcW w:w="1669" w:type="dxa"/>
          </w:tcPr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b/>
                <w:noProof/>
                <w:sz w:val="22"/>
                <w:szCs w:val="22"/>
              </w:rPr>
              <w:t>VALOR TOTAL</w:t>
            </w:r>
          </w:p>
        </w:tc>
      </w:tr>
      <w:tr w:rsidR="00990E85" w:rsidRPr="007C2C1A" w:rsidTr="00990E85">
        <w:trPr>
          <w:trHeight w:val="2423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01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1142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3.000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214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400mm por 1.000mm de cumprimento util.</w:t>
            </w:r>
          </w:p>
        </w:tc>
        <w:tc>
          <w:tcPr>
            <w:tcW w:w="1407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79,02</w:t>
            </w:r>
          </w:p>
        </w:tc>
        <w:tc>
          <w:tcPr>
            <w:tcW w:w="1669" w:type="dxa"/>
          </w:tcPr>
          <w:p w:rsidR="00990E85" w:rsidRPr="007C2C1A" w:rsidRDefault="00990E85" w:rsidP="00813428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990E85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237.060,00</w:t>
            </w:r>
          </w:p>
        </w:tc>
      </w:tr>
      <w:tr w:rsidR="00990E85" w:rsidRPr="007C2C1A" w:rsidTr="00990E85">
        <w:trPr>
          <w:trHeight w:val="2438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02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1846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2.000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214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600mm por 1.000mm de cumprimento util.</w:t>
            </w:r>
          </w:p>
        </w:tc>
        <w:tc>
          <w:tcPr>
            <w:tcW w:w="1407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130,31</w:t>
            </w:r>
          </w:p>
        </w:tc>
        <w:tc>
          <w:tcPr>
            <w:tcW w:w="1669" w:type="dxa"/>
          </w:tcPr>
          <w:p w:rsidR="00990E85" w:rsidRPr="007C2C1A" w:rsidRDefault="00990E85" w:rsidP="00813428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990E85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260.620,00</w:t>
            </w:r>
          </w:p>
        </w:tc>
      </w:tr>
      <w:tr w:rsidR="00990E85" w:rsidRPr="007C2C1A" w:rsidTr="00990E85">
        <w:trPr>
          <w:trHeight w:val="2423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03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84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2.000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214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800mm por 1.000mm de cumprimento util.</w:t>
            </w:r>
          </w:p>
        </w:tc>
        <w:tc>
          <w:tcPr>
            <w:tcW w:w="1407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174,49</w:t>
            </w:r>
          </w:p>
        </w:tc>
        <w:tc>
          <w:tcPr>
            <w:tcW w:w="1669" w:type="dxa"/>
          </w:tcPr>
          <w:p w:rsidR="00990E85" w:rsidRPr="007C2C1A" w:rsidRDefault="00990E85" w:rsidP="00813428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990E85">
            <w:pPr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348.980,00</w:t>
            </w:r>
          </w:p>
        </w:tc>
      </w:tr>
      <w:tr w:rsidR="00990E85" w:rsidRPr="007C2C1A" w:rsidTr="00990E85">
        <w:trPr>
          <w:trHeight w:val="2438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04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3039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1.500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214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1.000mm por 1.000mm de cumprimento util.</w:t>
            </w:r>
          </w:p>
        </w:tc>
        <w:tc>
          <w:tcPr>
            <w:tcW w:w="1407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237,56</w:t>
            </w:r>
          </w:p>
        </w:tc>
        <w:tc>
          <w:tcPr>
            <w:tcW w:w="1669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356.340</w:t>
            </w: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,00</w:t>
            </w:r>
          </w:p>
        </w:tc>
      </w:tr>
      <w:tr w:rsidR="00990E85" w:rsidRPr="007C2C1A" w:rsidTr="00990E85">
        <w:trPr>
          <w:trHeight w:val="2423"/>
        </w:trPr>
        <w:tc>
          <w:tcPr>
            <w:tcW w:w="708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05</w:t>
            </w:r>
          </w:p>
        </w:tc>
        <w:tc>
          <w:tcPr>
            <w:tcW w:w="99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3508</w:t>
            </w:r>
          </w:p>
        </w:tc>
        <w:tc>
          <w:tcPr>
            <w:tcW w:w="1051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1.000</w:t>
            </w:r>
          </w:p>
        </w:tc>
        <w:tc>
          <w:tcPr>
            <w:tcW w:w="1200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UNID.</w:t>
            </w:r>
          </w:p>
        </w:tc>
        <w:tc>
          <w:tcPr>
            <w:tcW w:w="2146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/>
                <w:noProof/>
                <w:sz w:val="22"/>
                <w:szCs w:val="22"/>
              </w:rPr>
              <w:t>Manilha pré-moldada em concreto armado, tipo macho e femea, com espessura de 120mm por 1.000mm de cumprimento util.</w:t>
            </w:r>
          </w:p>
        </w:tc>
        <w:tc>
          <w:tcPr>
            <w:tcW w:w="1407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397,00</w:t>
            </w:r>
          </w:p>
        </w:tc>
        <w:tc>
          <w:tcPr>
            <w:tcW w:w="1669" w:type="dxa"/>
          </w:tcPr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813428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</w:p>
          <w:p w:rsidR="00990E85" w:rsidRPr="007C2C1A" w:rsidRDefault="00990E85" w:rsidP="00990E85">
            <w:pPr>
              <w:jc w:val="center"/>
              <w:rPr>
                <w:rFonts w:ascii="Century Gothic" w:hAnsi="Century Gothic" w:cs="Microsoft Sans Serif"/>
                <w:noProof/>
                <w:sz w:val="22"/>
                <w:szCs w:val="22"/>
              </w:rPr>
            </w:pPr>
            <w:r w:rsidRPr="007C2C1A">
              <w:rPr>
                <w:rFonts w:ascii="Century Gothic" w:hAnsi="Century Gothic" w:cs="Microsoft Sans Serif"/>
                <w:noProof/>
                <w:sz w:val="22"/>
                <w:szCs w:val="22"/>
              </w:rPr>
              <w:t>R$</w:t>
            </w:r>
            <w:r>
              <w:rPr>
                <w:rFonts w:ascii="Century Gothic" w:hAnsi="Century Gothic" w:cs="Microsoft Sans Serif"/>
                <w:noProof/>
                <w:sz w:val="22"/>
                <w:szCs w:val="22"/>
              </w:rPr>
              <w:t xml:space="preserve"> 397.000,00</w:t>
            </w:r>
          </w:p>
        </w:tc>
      </w:tr>
    </w:tbl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7.2.</w:t>
      </w:r>
      <w:r w:rsidRPr="001C4078">
        <w:rPr>
          <w:rFonts w:ascii="Century Gothic" w:hAnsi="Century Gothic"/>
        </w:rPr>
        <w:t xml:space="preserve"> Nos preços supracitados estão incluídas todas as despesas relativas ao objeto contratado (tributos, seguros, encargos sociais, etc.). 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7.2.1.</w:t>
      </w:r>
      <w:r w:rsidRPr="001C4078">
        <w:rPr>
          <w:rFonts w:ascii="Century Gothic" w:hAnsi="Century Gothic"/>
        </w:rPr>
        <w:t xml:space="preserve"> Face ao disposto no Art. 65, § 1º, da Lei Federal n. 8.666/93, em sua atual redação, as quantidades de que trata o item anterior poderão sofrer acréscimos ou supressões de até 25% (vinte e cinco por cento) do valor inicial constante da Ata de Registro de Preços.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7.2.2.</w:t>
      </w:r>
      <w:r w:rsidR="00990E85">
        <w:rPr>
          <w:rFonts w:ascii="Century Gothic" w:hAnsi="Century Gothic"/>
        </w:rPr>
        <w:t xml:space="preserve"> </w:t>
      </w:r>
      <w:r w:rsidRPr="001C4078">
        <w:rPr>
          <w:rFonts w:ascii="Century Gothic" w:hAnsi="Century Gothic"/>
        </w:rPr>
        <w:t xml:space="preserve"> Os preços ofertados são fixos e irreajustáveis no período de vigência da proposta durante a vigência da ATA, salvo previsão no subitem 7.9 desta Ata.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7.2.3.</w:t>
      </w:r>
      <w:r w:rsidRPr="001C4078">
        <w:rPr>
          <w:rFonts w:ascii="Century Gothic" w:hAnsi="Century Gothic"/>
        </w:rPr>
        <w:t xml:space="preserve"> Na hipótese prevista no item anterior, a contratação se dará pela ordem de registro e na razão dos respectivos limites da contratação dos registrados em Ata.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7.3.</w:t>
      </w:r>
      <w:r w:rsidRPr="001C4078">
        <w:rPr>
          <w:rFonts w:ascii="Century Gothic" w:hAnsi="Century Gothic"/>
        </w:rPr>
        <w:t xml:space="preserve"> O pagamento será efetuado mediante ordem bancária emitida em favor da empresa contratada, após o recebimento definitivo dos materiais, no 30º (trigésimo) dia, contados a partir da data de entrega da Nota Fiscal (ELETRÔNICA), conforme exigência prevista no Artigo 198-A-5-2, inciso I, do RICMS (Regulamento do ICMS) a ser processada em duas vias, com todos os campos preenchidos discriminando valores unitários e totais dos itens, sem rasuras e devidamente atestada pelo servidor responsável pelo recebimento do serviço e/ou material da </w:t>
      </w:r>
      <w:r w:rsidRPr="001C4078">
        <w:rPr>
          <w:rFonts w:ascii="Century Gothic" w:hAnsi="Century Gothic"/>
          <w:b/>
        </w:rPr>
        <w:t xml:space="preserve">Companhia de Desenvolvimento de Rondonópolis - CODER; </w:t>
      </w:r>
      <w:r w:rsidRPr="001C4078">
        <w:rPr>
          <w:rFonts w:ascii="Century Gothic" w:hAnsi="Century Gothic"/>
        </w:rPr>
        <w:t>solicitante, constando, ainda, o número do banco, da agência e da conta corrente em nome da empresa vencedora da licitação, sendo o pagamento intransferível para outra conta.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</w:p>
    <w:p w:rsidR="001C4078" w:rsidRDefault="001C4078" w:rsidP="001C4078">
      <w:pPr>
        <w:spacing w:after="0" w:line="360" w:lineRule="auto"/>
        <w:jc w:val="both"/>
        <w:rPr>
          <w:rFonts w:ascii="Century Gothic" w:hAnsi="Century Gothic"/>
          <w:color w:val="000000"/>
        </w:rPr>
      </w:pPr>
      <w:r w:rsidRPr="001C4078">
        <w:rPr>
          <w:rFonts w:ascii="Century Gothic" w:hAnsi="Century Gothic"/>
          <w:b/>
        </w:rPr>
        <w:lastRenderedPageBreak/>
        <w:t>7.3.1.</w:t>
      </w:r>
      <w:r w:rsidRPr="001C4078">
        <w:rPr>
          <w:rFonts w:ascii="Century Gothic" w:hAnsi="Century Gothic"/>
        </w:rPr>
        <w:t xml:space="preserve"> </w:t>
      </w:r>
      <w:r w:rsidRPr="001C4078">
        <w:rPr>
          <w:rFonts w:ascii="Century Gothic" w:eastAsia="SimSun" w:hAnsi="Century Gothic"/>
          <w:bCs/>
          <w:color w:val="000000"/>
        </w:rPr>
        <w:t xml:space="preserve">Apresentar, junto com a Nota Fiscal, as certidões que comprovem a regularidade com as condições de habilitação e qualificação exigidas na licitação </w:t>
      </w:r>
      <w:r w:rsidRPr="001C4078">
        <w:rPr>
          <w:rFonts w:ascii="Century Gothic" w:hAnsi="Century Gothic"/>
          <w:color w:val="000000"/>
        </w:rPr>
        <w:t>conforme ao disposto n</w:t>
      </w:r>
      <w:r w:rsidRPr="001C4078">
        <w:rPr>
          <w:rFonts w:ascii="Century Gothic" w:hAnsi="Century Gothic"/>
          <w:b/>
          <w:color w:val="000000"/>
        </w:rPr>
        <w:t xml:space="preserve">o artigo 55 inciso </w:t>
      </w:r>
      <w:r w:rsidRPr="001C4078">
        <w:rPr>
          <w:rFonts w:ascii="Century Gothic" w:hAnsi="Century Gothic"/>
          <w:color w:val="000000"/>
        </w:rPr>
        <w:t xml:space="preserve">XIII </w:t>
      </w:r>
      <w:hyperlink r:id="rId9" w:history="1">
        <w:r w:rsidRPr="001C4078">
          <w:rPr>
            <w:rFonts w:ascii="Century Gothic" w:hAnsi="Century Gothic"/>
            <w:color w:val="000000"/>
          </w:rPr>
          <w:t>Lei nº 8.666, de 21 de junho de 1993</w:t>
        </w:r>
      </w:hyperlink>
      <w:r w:rsidRPr="001C4078">
        <w:rPr>
          <w:rFonts w:ascii="Century Gothic" w:hAnsi="Century Gothic"/>
          <w:color w:val="000000"/>
        </w:rPr>
        <w:t>.</w:t>
      </w:r>
    </w:p>
    <w:p w:rsidR="00990E85" w:rsidRPr="001C4078" w:rsidRDefault="00990E85" w:rsidP="001C4078">
      <w:pPr>
        <w:spacing w:after="0" w:line="360" w:lineRule="auto"/>
        <w:jc w:val="both"/>
        <w:rPr>
          <w:rFonts w:ascii="Century Gothic" w:hAnsi="Century Gothic"/>
        </w:rPr>
      </w:pPr>
    </w:p>
    <w:p w:rsidR="001C4078" w:rsidRPr="001C4078" w:rsidRDefault="001C4078" w:rsidP="001C4078">
      <w:pPr>
        <w:spacing w:after="0" w:line="360" w:lineRule="auto"/>
        <w:ind w:left="1134"/>
        <w:jc w:val="both"/>
        <w:rPr>
          <w:rFonts w:ascii="Century Gothic" w:hAnsi="Century Gothic"/>
          <w:color w:val="000000"/>
        </w:rPr>
      </w:pPr>
      <w:r w:rsidRPr="001C4078">
        <w:rPr>
          <w:rFonts w:ascii="Century Gothic" w:hAnsi="Century Gothic"/>
          <w:color w:val="000000"/>
        </w:rPr>
        <w:t xml:space="preserve"> “XIII - a obrigação do contratado de manter, durante toda a execução do contrato, em compatibilidade com as obrigações por ele assumidas, todas as condições de habilitação e qualificação exigidas na </w:t>
      </w:r>
      <w:proofErr w:type="gramStart"/>
      <w:r w:rsidRPr="001C4078">
        <w:rPr>
          <w:rFonts w:ascii="Century Gothic" w:hAnsi="Century Gothic"/>
          <w:color w:val="000000"/>
        </w:rPr>
        <w:t>licitação.”</w:t>
      </w:r>
      <w:proofErr w:type="gramEnd"/>
    </w:p>
    <w:p w:rsidR="001C4078" w:rsidRPr="001C4078" w:rsidRDefault="001C4078" w:rsidP="001C4078">
      <w:pPr>
        <w:spacing w:after="0" w:line="360" w:lineRule="auto"/>
        <w:ind w:left="1134"/>
        <w:jc w:val="both"/>
        <w:rPr>
          <w:rFonts w:ascii="Century Gothic" w:hAnsi="Century Gothic"/>
          <w:color w:val="000000"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 xml:space="preserve">7.3.2. </w:t>
      </w:r>
      <w:r w:rsidRPr="001C4078">
        <w:rPr>
          <w:rFonts w:ascii="Century Gothic" w:hAnsi="Century Gothic"/>
        </w:rPr>
        <w:t xml:space="preserve">Constatando-se qualquer incorreção na Nota Fiscal, bem como, qualquer outra circunstância que desaconselhe o seu pagamento, o prazo constante no item </w:t>
      </w:r>
      <w:r w:rsidRPr="001C4078">
        <w:rPr>
          <w:rFonts w:ascii="Century Gothic" w:hAnsi="Century Gothic"/>
          <w:b/>
        </w:rPr>
        <w:t>7.3</w:t>
      </w:r>
      <w:r w:rsidRPr="001C4078">
        <w:rPr>
          <w:rFonts w:ascii="Century Gothic" w:hAnsi="Century Gothic"/>
        </w:rPr>
        <w:t xml:space="preserve"> fluirá a partir da respectiva data de regularização.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7.4.</w:t>
      </w:r>
      <w:r w:rsidRPr="001C4078">
        <w:rPr>
          <w:rFonts w:ascii="Century Gothic" w:hAnsi="Century Gothic"/>
        </w:rPr>
        <w:t xml:space="preserve"> Nenhum pagamento será efetuado à Contratada enquanto pendente de liquidação qualquer obrigação, não podendo este fato ensejar direito de reajustamento de preços ou a atualização monetária.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7.5.</w:t>
      </w:r>
      <w:r w:rsidRPr="001C4078">
        <w:rPr>
          <w:rFonts w:ascii="Century Gothic" w:hAnsi="Century Gothic"/>
        </w:rPr>
        <w:t xml:space="preserve"> Os pagamentos não realizados dentro do prazo, motivados pela CONTRATADA, não serão geradores de direito a reajustamento de preços. O objeto solicitado será solicitado de forma parcela conforme a necessidade.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7.6.</w:t>
      </w:r>
      <w:r w:rsidRPr="001C4078">
        <w:rPr>
          <w:rFonts w:ascii="Century Gothic" w:hAnsi="Century Gothic"/>
        </w:rPr>
        <w:t xml:space="preserve"> As notas fiscais deverão estar devidamente </w:t>
      </w:r>
      <w:proofErr w:type="gramStart"/>
      <w:r w:rsidRPr="001C4078">
        <w:rPr>
          <w:rFonts w:ascii="Century Gothic" w:hAnsi="Century Gothic"/>
        </w:rPr>
        <w:t>atestada</w:t>
      </w:r>
      <w:proofErr w:type="gramEnd"/>
      <w:r w:rsidRPr="001C4078">
        <w:rPr>
          <w:rFonts w:ascii="Century Gothic" w:hAnsi="Century Gothic"/>
        </w:rPr>
        <w:t xml:space="preserve"> (s) pelo responsável competente da </w:t>
      </w:r>
      <w:r w:rsidRPr="001C4078">
        <w:rPr>
          <w:rFonts w:ascii="Century Gothic" w:hAnsi="Century Gothic"/>
          <w:b/>
        </w:rPr>
        <w:t>Companhia de Desenvolvimento de Rondonópolis - CODER.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7.7. As Notas Fiscais deverão ser emitidas, conforme disposto no artigo 3º, § 1º da Instrução Normativa n. 03/2008. Nas Notas Fiscais deverá constar o número do processo e da modalidade da licitação e o número do Ata/C</w:t>
      </w:r>
      <w:r w:rsidRPr="001C4078">
        <w:rPr>
          <w:rFonts w:ascii="Century Gothic" w:hAnsi="Century Gothic"/>
          <w:b/>
          <w:color w:val="000000" w:themeColor="text1"/>
        </w:rPr>
        <w:t>ontrato</w:t>
      </w:r>
      <w:r w:rsidRPr="001C4078">
        <w:rPr>
          <w:rFonts w:ascii="Century Gothic" w:hAnsi="Century Gothic"/>
          <w:b/>
        </w:rPr>
        <w:t>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7.8.</w:t>
      </w:r>
      <w:r w:rsidRPr="001C4078">
        <w:rPr>
          <w:rFonts w:ascii="Century Gothic" w:hAnsi="Century Gothic"/>
        </w:rPr>
        <w:t xml:space="preserve"> </w:t>
      </w:r>
      <w:r w:rsidRPr="001C4078">
        <w:rPr>
          <w:rFonts w:ascii="Century Gothic" w:hAnsi="Century Gothic"/>
          <w:b/>
        </w:rPr>
        <w:t xml:space="preserve">Companhia de Desenvolvimento de Rondonópolis - CODER; </w:t>
      </w:r>
      <w:r w:rsidRPr="001C4078">
        <w:rPr>
          <w:rFonts w:ascii="Century Gothic" w:hAnsi="Century Gothic"/>
        </w:rPr>
        <w:t>só autorizará a realização dos pagamentos, se houver por parte do setor requisitante dos itens e do respectivo fiscal de contato designado, o necessário ATESTO dos itens entregues pela empresa vencedora, no verso da Nota Fiscal.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lastRenderedPageBreak/>
        <w:t>7.9.</w:t>
      </w:r>
      <w:r w:rsidRPr="001C4078">
        <w:rPr>
          <w:rFonts w:ascii="Century Gothic" w:hAnsi="Century Gothic"/>
        </w:rPr>
        <w:t xml:space="preserve"> Os preços permanecerão fixos nos termos de legislação em vigor durante o período de vigência do presente instrumento, exceto nos casos que este comprova a ocorrência de quaisquer das hipóteses previstas na alínea “d”, do inciso II, do art. 65 da Lei 8.666/93.</w:t>
      </w:r>
    </w:p>
    <w:p w:rsidR="001C4078" w:rsidRPr="001C4078" w:rsidRDefault="001C4078" w:rsidP="001C4078">
      <w:pPr>
        <w:spacing w:after="0" w:line="360" w:lineRule="auto"/>
        <w:ind w:right="-5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CLÁUSULA OITAVA – DA VIGÊNCIA: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8.1.</w:t>
      </w:r>
      <w:r w:rsidRPr="001C4078">
        <w:rPr>
          <w:rFonts w:ascii="Century Gothic" w:hAnsi="Century Gothic"/>
        </w:rPr>
        <w:t xml:space="preserve"> </w:t>
      </w:r>
      <w:r w:rsidRPr="001C4078">
        <w:rPr>
          <w:rFonts w:ascii="Century Gothic" w:hAnsi="Century Gothic"/>
          <w:color w:val="000000"/>
        </w:rPr>
        <w:t>O prazo de vigência da Ata SRP será de 12</w:t>
      </w:r>
      <w:r w:rsidR="00990E85">
        <w:rPr>
          <w:rFonts w:ascii="Century Gothic" w:hAnsi="Century Gothic"/>
          <w:color w:val="000000"/>
        </w:rPr>
        <w:t xml:space="preserve"> (doze) meses contados do dia 23/08/2018 a 23/08</w:t>
      </w:r>
      <w:r w:rsidRPr="001C4078">
        <w:rPr>
          <w:rFonts w:ascii="Century Gothic" w:hAnsi="Century Gothic"/>
          <w:color w:val="000000"/>
        </w:rPr>
        <w:t xml:space="preserve">/2019. </w:t>
      </w:r>
      <w:r w:rsidRPr="001C4078">
        <w:rPr>
          <w:rFonts w:ascii="Century Gothic" w:hAnsi="Century Gothic"/>
        </w:rPr>
        <w:t>Não podendo ser prorrogada por igual período, conforme previsto em Lei.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  <w:bCs/>
        </w:rPr>
      </w:pPr>
      <w:r w:rsidRPr="001C4078">
        <w:rPr>
          <w:rFonts w:ascii="Century Gothic" w:hAnsi="Century Gothic"/>
          <w:b/>
        </w:rPr>
        <w:t xml:space="preserve">CLÁUSULA NONA – </w:t>
      </w:r>
      <w:r w:rsidRPr="001C4078">
        <w:rPr>
          <w:rFonts w:ascii="Century Gothic" w:hAnsi="Century Gothic"/>
          <w:b/>
          <w:bCs/>
        </w:rPr>
        <w:t>DO CANCELAMENTO DA ATA DE REGISTRO DE PREÇOS: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/>
        </w:rPr>
      </w:pPr>
      <w:r w:rsidRPr="001C4078">
        <w:rPr>
          <w:rFonts w:ascii="Century Gothic" w:hAnsi="Century Gothic"/>
          <w:b/>
        </w:rPr>
        <w:t>9</w:t>
      </w:r>
      <w:r w:rsidRPr="001C4078">
        <w:rPr>
          <w:rFonts w:ascii="Century Gothic" w:hAnsi="Century Gothic"/>
          <w:b/>
          <w:color w:val="000000"/>
        </w:rPr>
        <w:t>.1.</w:t>
      </w:r>
      <w:r w:rsidRPr="001C4078">
        <w:rPr>
          <w:rFonts w:ascii="Century Gothic" w:hAnsi="Century Gothic"/>
          <w:color w:val="000000"/>
        </w:rPr>
        <w:t xml:space="preserve">  A presente ata poderá ser rescindida caso ocorra um dos motivos previstos nos artigos 77 e </w:t>
      </w:r>
      <w:smartTag w:uri="urn:schemas-microsoft-com:office:smarttags" w:element="metricconverter">
        <w:smartTagPr>
          <w:attr w:name="ProductID" w:val="78. A"/>
        </w:smartTagPr>
        <w:r w:rsidRPr="001C4078">
          <w:rPr>
            <w:rFonts w:ascii="Century Gothic" w:hAnsi="Century Gothic"/>
            <w:color w:val="000000"/>
          </w:rPr>
          <w:t>78. A</w:t>
        </w:r>
      </w:smartTag>
      <w:r w:rsidRPr="001C4078">
        <w:rPr>
          <w:rFonts w:ascii="Century Gothic" w:hAnsi="Century Gothic"/>
          <w:color w:val="000000"/>
        </w:rPr>
        <w:t xml:space="preserve"> rescisão será de acordo com o art. 79 e acarretará as consequências do art. 80, todos da Lei 8.666/03 e suas alterações. 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9.2.</w:t>
      </w:r>
      <w:r w:rsidRPr="001C4078">
        <w:rPr>
          <w:rFonts w:ascii="Century Gothic" w:hAnsi="Century Gothic"/>
        </w:rPr>
        <w:t xml:space="preserve"> O cancelamento, ocorrido por algum dos motivos previstos, não dará à CONTRATADA o direito a indenização a qualquer título, independente de interpelação judicial ou extrajudicial. 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9.3.</w:t>
      </w:r>
      <w:r w:rsidRPr="001C4078">
        <w:rPr>
          <w:rFonts w:ascii="Century Gothic" w:hAnsi="Century Gothic"/>
        </w:rPr>
        <w:t xml:space="preserve"> Fica expressamente acordado que, em caso de rescisão, nenhuma remuneração será cabível, a não ser o ressarcimento de despesas autorizadas pelo CONTRATANTE e, comprovadamente realizadas pela CONTRATADA, previstas na presente ATA. 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9.4.</w:t>
      </w:r>
      <w:r w:rsidRPr="001C4078">
        <w:rPr>
          <w:rFonts w:ascii="Century Gothic" w:hAnsi="Century Gothic"/>
        </w:rPr>
        <w:t xml:space="preserve"> Em caso de cisão, incorporação ou fusão da CONTRATADA com outras empresas, caberá ao CONTRATANTE decidir pela continuidade do presente.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9.5.</w:t>
      </w:r>
      <w:r w:rsidRPr="001C4078">
        <w:rPr>
          <w:rFonts w:ascii="Century Gothic" w:hAnsi="Century Gothic"/>
        </w:rPr>
        <w:t xml:space="preserve"> O Fornecedor terá o seu registro de preços cancelado, por intermédio de processo administrativo específico, assegurado o contraditório e ampla defesa:  A pedido, quando: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lastRenderedPageBreak/>
        <w:t>9.6.</w:t>
      </w:r>
      <w:r w:rsidRPr="001C4078">
        <w:rPr>
          <w:rFonts w:ascii="Century Gothic" w:hAnsi="Century Gothic"/>
        </w:rPr>
        <w:t xml:space="preserve"> Comprovar a impossibilidade de cumprir as exigências da Ata, por ocorrência de casos fortuitos ou de força maior;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9.7.</w:t>
      </w:r>
      <w:r w:rsidRPr="001C4078">
        <w:rPr>
          <w:rFonts w:ascii="Century Gothic" w:hAnsi="Century Gothic"/>
        </w:rPr>
        <w:t xml:space="preserve"> O seu preço registrado se tornar, comprovadamente, inexequível em função da elevação dos preços de mercado dos insumos que compõem o custo do item.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9.8.</w:t>
      </w:r>
      <w:r w:rsidRPr="001C4078">
        <w:rPr>
          <w:rFonts w:ascii="Century Gothic" w:hAnsi="Century Gothic"/>
        </w:rPr>
        <w:t xml:space="preserve"> Por iniciativa do Órgão, quando comprovada qualquer infração prevista neste edital e em sua respectiva ATA; não aceitar reduzir o preço registrado, na hipótese deste se tornar superior àqueles praticados no mercado;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9.9.</w:t>
      </w:r>
      <w:r w:rsidRPr="001C4078">
        <w:rPr>
          <w:rFonts w:ascii="Century Gothic" w:hAnsi="Century Gothic"/>
        </w:rPr>
        <w:t xml:space="preserve">  Perder qualquer condição de habilitação ou qualificação técnica exigida no processo licitatório;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9.10.</w:t>
      </w:r>
      <w:r w:rsidRPr="001C4078">
        <w:rPr>
          <w:rFonts w:ascii="Century Gothic" w:hAnsi="Century Gothic"/>
        </w:rPr>
        <w:t xml:space="preserve"> Por razões de interesse público, devidamente motivadas e justificadas;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9.11.</w:t>
      </w:r>
      <w:r w:rsidRPr="001C4078">
        <w:rPr>
          <w:rFonts w:ascii="Century Gothic" w:hAnsi="Century Gothic"/>
        </w:rPr>
        <w:t xml:space="preserve"> Não cumprir as obrigações decorrentes da Ata de Registro de Preços;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9.12.</w:t>
      </w:r>
      <w:r w:rsidRPr="001C4078">
        <w:rPr>
          <w:rFonts w:ascii="Century Gothic" w:hAnsi="Century Gothic"/>
        </w:rPr>
        <w:t xml:space="preserve"> Não comparecer ou se recusar a retirar, no prazo estabelecido, os pedidos decorrentes da Ata de Registro de Preços;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9.13.</w:t>
      </w:r>
      <w:r w:rsidRPr="001C4078">
        <w:rPr>
          <w:rFonts w:ascii="Century Gothic" w:hAnsi="Century Gothic"/>
        </w:rPr>
        <w:t xml:space="preserve"> Caracterizada qualquer hipótese de inexecução total ou parcial das condições estabelecidas na Ata de Registro de Preços ou nos pedidos dela decorrentes. 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9.14.</w:t>
      </w:r>
      <w:r w:rsidR="00990E85">
        <w:rPr>
          <w:rFonts w:ascii="Century Gothic" w:hAnsi="Century Gothic"/>
        </w:rPr>
        <w:t xml:space="preserve"> </w:t>
      </w:r>
      <w:r w:rsidRPr="001C4078">
        <w:rPr>
          <w:rFonts w:ascii="Century Gothic" w:hAnsi="Century Gothic"/>
        </w:rPr>
        <w:t xml:space="preserve">Em qualquer das hipóteses acima, concluído o processo, a CODER fará o devido </w:t>
      </w:r>
      <w:proofErr w:type="spellStart"/>
      <w:r w:rsidRPr="001C4078">
        <w:rPr>
          <w:rFonts w:ascii="Century Gothic" w:hAnsi="Century Gothic"/>
        </w:rPr>
        <w:t>apostilamento</w:t>
      </w:r>
      <w:proofErr w:type="spellEnd"/>
      <w:r w:rsidRPr="001C4078">
        <w:rPr>
          <w:rFonts w:ascii="Century Gothic" w:hAnsi="Century Gothic"/>
        </w:rPr>
        <w:t xml:space="preserve"> na Ata de Registro de Preços e informará aos Proponentes a nova ordem de registro.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1C4078" w:rsidRPr="001C4078" w:rsidRDefault="001C4078" w:rsidP="001C4078">
      <w:pPr>
        <w:spacing w:after="0" w:line="360" w:lineRule="auto"/>
        <w:ind w:right="-5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CLÁUSULA DECIMA - DAS SANÇÕES ADMINISTRATIVAS: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10.1.</w:t>
      </w:r>
      <w:r w:rsidRPr="001C4078">
        <w:rPr>
          <w:rFonts w:ascii="Century Gothic" w:hAnsi="Century Gothic"/>
        </w:rPr>
        <w:t xml:space="preserve"> A empresa Contratada ficará sujeita as seguintes penalidades caso deixar de cumprir os prazos e demais obrigações assumidas: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lastRenderedPageBreak/>
        <w:t>10.2.</w:t>
      </w:r>
      <w:r w:rsidRPr="001C4078">
        <w:rPr>
          <w:rFonts w:ascii="Century Gothic" w:hAnsi="Century Gothic"/>
        </w:rPr>
        <w:t xml:space="preserve"> A inexecução total ou parcial das obrigações assumidas pelo contratado caracterizará a inadimplência, sujeitando-o às seguintes penalidades: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 xml:space="preserve">10.2.1. </w:t>
      </w:r>
      <w:r w:rsidRPr="001C4078">
        <w:rPr>
          <w:rFonts w:ascii="Century Gothic" w:hAnsi="Century Gothic"/>
        </w:rPr>
        <w:t>Advertência;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10.2.2.</w:t>
      </w:r>
      <w:r w:rsidRPr="001C4078">
        <w:rPr>
          <w:rFonts w:ascii="Century Gothic" w:hAnsi="Century Gothic"/>
        </w:rPr>
        <w:t xml:space="preserve"> Multa;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10.2.3.</w:t>
      </w:r>
      <w:r w:rsidRPr="001C4078">
        <w:rPr>
          <w:rFonts w:ascii="Century Gothic" w:hAnsi="Century Gothic"/>
        </w:rPr>
        <w:t xml:space="preserve"> Suspensão temporária do direito de licitar e contratar com a Administração Municipal;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10.2.4.</w:t>
      </w:r>
      <w:r w:rsidRPr="001C4078">
        <w:rPr>
          <w:rFonts w:ascii="Century Gothic" w:hAnsi="Century Gothic"/>
        </w:rPr>
        <w:t xml:space="preserve"> Declaração de inidoneidade, enquanto perdurarem os motivos da punição ou até que seja promovida a reabilitação perante a própria autoridade que aplicou a penalidade.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10.3.</w:t>
      </w:r>
      <w:r w:rsidRPr="001C4078">
        <w:rPr>
          <w:rFonts w:ascii="Century Gothic" w:hAnsi="Century Gothic"/>
        </w:rPr>
        <w:t xml:space="preserve"> A penalidade de advertência, prevista neste edital, será aplicada pela administração do órgão recebedor do produto, de ofício ou mediante proposta do responsável pelo acompanhamento da execução da ATA.</w:t>
      </w:r>
    </w:p>
    <w:p w:rsidR="00990E85" w:rsidRDefault="00990E85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10.4.</w:t>
      </w:r>
      <w:r w:rsidRPr="001C4078">
        <w:rPr>
          <w:rFonts w:ascii="Century Gothic" w:hAnsi="Century Gothic"/>
        </w:rPr>
        <w:t xml:space="preserve"> A multa prevista neste edital será aplicada pelo gestor do contrato e terá cabimento nas seguintes hipóteses: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10.4.1.</w:t>
      </w:r>
      <w:r w:rsidRPr="001C4078">
        <w:rPr>
          <w:rFonts w:ascii="Century Gothic" w:hAnsi="Century Gothic"/>
        </w:rPr>
        <w:t xml:space="preserve"> O atraso na execução do objeto sujeitará o contratado à multa de mora de 0,5% (meio) por cento do valor da ATA, por dia de atraso.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10.4.2.</w:t>
      </w:r>
      <w:r w:rsidRPr="001C4078">
        <w:rPr>
          <w:rFonts w:ascii="Century Gothic" w:hAnsi="Century Gothic"/>
        </w:rPr>
        <w:t xml:space="preserve"> A inexecução total da ata sujeitará o contratado à multa de 20% (vinte) por cento do valor total da ata.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10.4.3.</w:t>
      </w:r>
      <w:r w:rsidRPr="001C4078">
        <w:rPr>
          <w:rFonts w:ascii="Century Gothic" w:hAnsi="Century Gothic"/>
        </w:rPr>
        <w:t xml:space="preserve"> A execução parcial no que tange os quantitativos solicitados do objeto sujeitará o contratado à multa de 10% (dez) por cento do valor da ata.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lastRenderedPageBreak/>
        <w:t>10.4.4.</w:t>
      </w:r>
      <w:r w:rsidRPr="001C4078">
        <w:rPr>
          <w:rFonts w:ascii="Century Gothic" w:hAnsi="Century Gothic"/>
        </w:rPr>
        <w:t xml:space="preserve"> A execução do objeto em níveis de qualidade inferior ou diverso ao exigido no Anexo Termo de referência, sujeitará o contratado à multa de 0,5% (meio) por cento do valor total da ata, por dia de atraso no cumprimento do estabelecido.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10.4.5.</w:t>
      </w:r>
      <w:r w:rsidRPr="001C4078">
        <w:rPr>
          <w:rFonts w:ascii="Century Gothic" w:hAnsi="Century Gothic"/>
        </w:rPr>
        <w:t xml:space="preserve"> Multa de 0,5% (meio) por cento do valor total da ata caso a execução dos objetos pela Contratada não seja feita no local e prazo especificados neste Edital.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10.5.</w:t>
      </w:r>
      <w:r w:rsidRPr="001C4078">
        <w:rPr>
          <w:rFonts w:ascii="Century Gothic" w:hAnsi="Century Gothic"/>
        </w:rPr>
        <w:t xml:space="preserve"> A aplicação das penalidades de suspensão temporária e declaração de inidoneidade é de competência da </w:t>
      </w:r>
      <w:r w:rsidRPr="001C4078">
        <w:rPr>
          <w:rFonts w:ascii="Century Gothic" w:hAnsi="Century Gothic"/>
          <w:b/>
        </w:rPr>
        <w:t>Companhia de Desenvolvimento de Rondonópolis - CODER</w:t>
      </w:r>
      <w:r w:rsidRPr="001C4078">
        <w:rPr>
          <w:rFonts w:ascii="Century Gothic" w:hAnsi="Century Gothic"/>
        </w:rPr>
        <w:t>, facultada a defesa da Contratada no respectivo processo, no prazo de 05 (cinco) dias contados da abertura de vista.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10.6.</w:t>
      </w:r>
      <w:r w:rsidRPr="001C4078">
        <w:rPr>
          <w:rFonts w:ascii="Century Gothic" w:hAnsi="Century Gothic"/>
        </w:rPr>
        <w:t xml:space="preserve"> Para aplicação das penalidades descritas acima será instaurado procedimento administrativo específico, sendo assegurado ao particular o direito ao contraditório e ampla defesa, com todos os meios a eles inerentes;</w:t>
      </w:r>
    </w:p>
    <w:p w:rsidR="00990E85" w:rsidRDefault="00990E85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10.7.</w:t>
      </w:r>
      <w:r w:rsidRPr="001C4078">
        <w:rPr>
          <w:rFonts w:ascii="Century Gothic" w:hAnsi="Century Gothic"/>
        </w:rPr>
        <w:t xml:space="preserve"> As multas são excludentes e independentes e não eximem a Contratada da plena execução da contratação dos itens contratados.</w:t>
      </w:r>
    </w:p>
    <w:p w:rsidR="001C4078" w:rsidRPr="001C4078" w:rsidRDefault="001C4078" w:rsidP="001C4078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lang w:eastAsia="ar-SA"/>
        </w:rPr>
      </w:pPr>
    </w:p>
    <w:p w:rsidR="001C4078" w:rsidRPr="001C4078" w:rsidRDefault="001C4078" w:rsidP="001C4078">
      <w:pPr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lang w:eastAsia="ar-SA"/>
        </w:rPr>
      </w:pPr>
      <w:r w:rsidRPr="001C4078">
        <w:rPr>
          <w:rFonts w:ascii="Century Gothic" w:eastAsia="Times New Roman" w:hAnsi="Century Gothic" w:cs="Times New Roman"/>
          <w:b/>
          <w:lang w:eastAsia="ar-SA"/>
        </w:rPr>
        <w:t>10.8.</w:t>
      </w:r>
      <w:r w:rsidRPr="001C4078">
        <w:rPr>
          <w:rFonts w:ascii="Century Gothic" w:eastAsia="Times New Roman" w:hAnsi="Century Gothic" w:cs="Times New Roman"/>
          <w:lang w:eastAsia="ar-SA"/>
        </w:rPr>
        <w:t xml:space="preserve"> O valor das multas aplicadas será sempre deduzido do pagamento da Nota Fiscal, se não houver recurso ou se o mesmo estiver definitivamente denegado.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 xml:space="preserve">10.9. </w:t>
      </w:r>
      <w:r w:rsidRPr="001C4078">
        <w:rPr>
          <w:rFonts w:ascii="Century Gothic" w:hAnsi="Century Gothic"/>
        </w:rPr>
        <w:t>As ocorrências relacionadas com a execução da contratação serão anotadas pelo representante da Administração, nos moldes do art. 67, § 1.º da Lei 8.666/93.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10.10.</w:t>
      </w:r>
      <w:r w:rsidRPr="001C4078">
        <w:rPr>
          <w:rFonts w:ascii="Century Gothic" w:hAnsi="Century Gothic"/>
        </w:rPr>
        <w:t xml:space="preserve"> As multas previstas não têm caráter compensatório, porém moratório, e consequentemente o pagamento delas não exime a </w:t>
      </w:r>
      <w:r w:rsidRPr="001C4078">
        <w:rPr>
          <w:rFonts w:ascii="Century Gothic" w:hAnsi="Century Gothic"/>
          <w:b/>
        </w:rPr>
        <w:t>Contratada</w:t>
      </w:r>
      <w:r w:rsidRPr="001C4078">
        <w:rPr>
          <w:rFonts w:ascii="Century Gothic" w:hAnsi="Century Gothic"/>
        </w:rPr>
        <w:t xml:space="preserve"> da reparação dos eventuais danos, perdas ou prejuízos que seu ato punível venha a acarretar à administração</w:t>
      </w:r>
      <w:r w:rsidRPr="001C4078">
        <w:rPr>
          <w:rFonts w:ascii="Century Gothic" w:hAnsi="Century Gothic"/>
          <w:b/>
        </w:rPr>
        <w:t>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CLÁUSULA DÉCIMA PRIMEIRA – DO DIREITO DE PETIÇÃO: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lastRenderedPageBreak/>
        <w:t>11.1</w:t>
      </w:r>
      <w:r w:rsidRPr="001C4078">
        <w:rPr>
          <w:rFonts w:ascii="Century Gothic" w:hAnsi="Century Gothic"/>
        </w:rPr>
        <w:t>. No tocante os recursos, representações e pedidos de reconsideração, deverá ser observado o disposto no art. 109 da Lei nº 8.666/93.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1C4078" w:rsidRPr="001C4078" w:rsidRDefault="001C4078" w:rsidP="001C4078">
      <w:pPr>
        <w:spacing w:after="0" w:line="360" w:lineRule="auto"/>
        <w:ind w:right="-6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CLÁUSULA DÉCIMA SEGUNDA - DAS DISPOSIÇÕES GERAIS:</w:t>
      </w:r>
    </w:p>
    <w:p w:rsidR="001C4078" w:rsidRPr="001C4078" w:rsidRDefault="001C4078" w:rsidP="001C4078">
      <w:pPr>
        <w:spacing w:after="0" w:line="360" w:lineRule="auto"/>
        <w:ind w:right="-6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6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12.1</w:t>
      </w:r>
      <w:r w:rsidRPr="001C4078">
        <w:rPr>
          <w:rFonts w:ascii="Century Gothic" w:hAnsi="Century Gothic"/>
        </w:rPr>
        <w:t xml:space="preserve">. </w:t>
      </w:r>
      <w:r w:rsidRPr="001C4078">
        <w:rPr>
          <w:rFonts w:ascii="Century Gothic" w:hAnsi="Century Gothic"/>
          <w:b/>
        </w:rPr>
        <w:t>DOS FUNDAMENTOS LEGAIS E DA SUJEIÇÃO ÀS NORMAS LEGAIS E CONTRATUAIS</w:t>
      </w:r>
      <w:r w:rsidRPr="001C4078">
        <w:rPr>
          <w:rFonts w:ascii="Century Gothic" w:hAnsi="Century Gothic"/>
        </w:rPr>
        <w:t xml:space="preserve"> </w:t>
      </w:r>
    </w:p>
    <w:p w:rsidR="001C4078" w:rsidRPr="001C4078" w:rsidRDefault="001C4078" w:rsidP="001C4078">
      <w:pPr>
        <w:spacing w:after="0" w:line="360" w:lineRule="auto"/>
        <w:ind w:right="-6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6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12.1.1.</w:t>
      </w:r>
      <w:r w:rsidRPr="001C4078">
        <w:rPr>
          <w:rFonts w:ascii="Century Gothic" w:hAnsi="Century Gothic"/>
        </w:rPr>
        <w:t xml:space="preserve"> A legislação aplicável a está Ata é a constante do Decreto Municipal nº 4.292/2006, Lei nº 8.666/1993, Lei Federal nº 10.520/02 e suas alterações, </w:t>
      </w:r>
      <w:r w:rsidRPr="001C4078">
        <w:rPr>
          <w:rFonts w:ascii="Century Gothic" w:eastAsia="SimSun" w:hAnsi="Century Gothic" w:cs="Arial"/>
        </w:rPr>
        <w:t xml:space="preserve">Decreto </w:t>
      </w:r>
      <w:proofErr w:type="gramStart"/>
      <w:r w:rsidRPr="001C4078">
        <w:rPr>
          <w:rFonts w:ascii="Century Gothic" w:eastAsia="SimSun" w:hAnsi="Century Gothic" w:cs="Arial"/>
        </w:rPr>
        <w:t>n.º</w:t>
      </w:r>
      <w:proofErr w:type="gramEnd"/>
      <w:r w:rsidRPr="001C4078">
        <w:rPr>
          <w:rFonts w:ascii="Century Gothic" w:eastAsia="SimSun" w:hAnsi="Century Gothic" w:cs="Arial"/>
        </w:rPr>
        <w:t xml:space="preserve"> 7.892/2013 e Lei Federal nº 13.303/2016 e </w:t>
      </w:r>
      <w:r w:rsidRPr="001C4078">
        <w:rPr>
          <w:rFonts w:ascii="Century Gothic" w:hAnsi="Century Gothic"/>
        </w:rPr>
        <w:t>demais disposições aplicáveis à Licitação.</w:t>
      </w:r>
    </w:p>
    <w:p w:rsidR="00990E85" w:rsidRDefault="00990E85" w:rsidP="001C4078">
      <w:pPr>
        <w:spacing w:after="0" w:line="360" w:lineRule="auto"/>
        <w:ind w:right="-6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6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12.1.2.</w:t>
      </w:r>
      <w:r w:rsidRPr="001C4078">
        <w:rPr>
          <w:rFonts w:ascii="Century Gothic" w:hAnsi="Century Gothic"/>
        </w:rPr>
        <w:t xml:space="preserve"> Os casos omissos que se tornarem controvertidos em face das cláusulas da presente Ata serão resolvidos segundo os princípios jurídicos aplicáveis.</w:t>
      </w:r>
    </w:p>
    <w:p w:rsidR="001C4078" w:rsidRPr="001C4078" w:rsidRDefault="001C4078" w:rsidP="001C4078">
      <w:pPr>
        <w:spacing w:after="0" w:line="360" w:lineRule="auto"/>
        <w:ind w:right="-6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6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12.1.3.</w:t>
      </w:r>
      <w:r w:rsidRPr="001C4078">
        <w:rPr>
          <w:rFonts w:ascii="Century Gothic" w:hAnsi="Century Gothic"/>
        </w:rPr>
        <w:t xml:space="preserve"> Após a assinatura desta ATA, toda comunicação entre o CONTRATANTE e a CONTRATADA será feita através de correspondência devidamente registrada.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12.1.4</w:t>
      </w:r>
      <w:r w:rsidRPr="001C4078">
        <w:rPr>
          <w:rFonts w:ascii="Century Gothic" w:hAnsi="Century Gothic"/>
        </w:rPr>
        <w:t xml:space="preserve">. Qualquer alteração nas condições ora estipuladas nesta ATA deverá ser feita através de Termo Aditivo, assinado pelos representantes legais das partes. 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CLÁUSULA DÉCIMA TERCEIRA - DAS ALTERAÇÕES: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13.1</w:t>
      </w:r>
      <w:r w:rsidRPr="001C4078">
        <w:rPr>
          <w:rFonts w:ascii="Century Gothic" w:hAnsi="Century Gothic"/>
        </w:rPr>
        <w:t>. A presente ATA poderá ser alterada para ajustes de condições supervenientes que impliquem modificações nos casos previstos nos Diplomas Legais pertinentes à matéria.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CLÁUSULA DÉCIMA QUARTA – DA VINCULAÇÃO AO EDITAL:</w:t>
      </w: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t>14.1.</w:t>
      </w:r>
      <w:r w:rsidRPr="001C4078">
        <w:rPr>
          <w:rFonts w:ascii="Century Gothic" w:hAnsi="Century Gothic"/>
          <w:b/>
          <w:u w:val="words"/>
        </w:rPr>
        <w:t xml:space="preserve"> </w:t>
      </w:r>
      <w:r w:rsidRPr="001C4078">
        <w:rPr>
          <w:rFonts w:ascii="Century Gothic" w:hAnsi="Century Gothic"/>
        </w:rPr>
        <w:t xml:space="preserve">A presente ATA ficará vinculada aos termos do </w:t>
      </w:r>
      <w:r w:rsidRPr="001C4078">
        <w:rPr>
          <w:rFonts w:ascii="Century Gothic" w:hAnsi="Century Gothic"/>
          <w:b/>
        </w:rPr>
        <w:t>Edital de Pregão nº. 029/2018</w:t>
      </w:r>
      <w:r w:rsidRPr="001C4078">
        <w:rPr>
          <w:rFonts w:ascii="Century Gothic" w:hAnsi="Century Gothic"/>
        </w:rPr>
        <w:t xml:space="preserve"> </w:t>
      </w:r>
      <w:r w:rsidRPr="001C4078">
        <w:rPr>
          <w:rFonts w:ascii="Century Gothic" w:hAnsi="Century Gothic"/>
          <w:b/>
        </w:rPr>
        <w:t>Companhia de Desenvolvimento de Rondonópolis - CODER;</w:t>
      </w:r>
      <w:r w:rsidRPr="001C4078">
        <w:rPr>
          <w:rFonts w:ascii="Century Gothic" w:hAnsi="Century Gothic"/>
          <w:bCs/>
          <w:color w:val="FF0000"/>
        </w:rPr>
        <w:t xml:space="preserve"> </w:t>
      </w:r>
      <w:r w:rsidRPr="001C4078">
        <w:rPr>
          <w:rFonts w:ascii="Century Gothic" w:hAnsi="Century Gothic"/>
          <w:color w:val="000000"/>
        </w:rPr>
        <w:t xml:space="preserve">e a proposta da </w:t>
      </w:r>
      <w:r w:rsidRPr="001C4078">
        <w:rPr>
          <w:rFonts w:ascii="Century Gothic" w:hAnsi="Century Gothic"/>
          <w:bCs/>
          <w:color w:val="000000"/>
        </w:rPr>
        <w:t>CONTRATADA.</w:t>
      </w: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spacing w:after="0" w:line="360" w:lineRule="auto"/>
        <w:ind w:right="-5"/>
        <w:jc w:val="both"/>
        <w:rPr>
          <w:rFonts w:ascii="Century Gothic" w:hAnsi="Century Gothic"/>
          <w:b/>
        </w:rPr>
      </w:pPr>
      <w:r w:rsidRPr="001C4078">
        <w:rPr>
          <w:rFonts w:ascii="Century Gothic" w:hAnsi="Century Gothic"/>
          <w:b/>
        </w:rPr>
        <w:lastRenderedPageBreak/>
        <w:t>CLÁUSULA DÉCIMA QUINTA - DO FORO: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15.1.</w:t>
      </w:r>
      <w:r w:rsidRPr="001C4078">
        <w:rPr>
          <w:rFonts w:ascii="Century Gothic" w:hAnsi="Century Gothic"/>
        </w:rPr>
        <w:t xml:space="preserve"> As questões decorrentes da execução do presente instrumento, que não possam ser dirimidas administrativamente, serão processadas e julgadas, no foro da cidade de Rondonópolis-MT, com exclusão de qualquer outro, por mais privilegiado que seja.</w:t>
      </w: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</w:rPr>
      </w:pPr>
    </w:p>
    <w:p w:rsidR="001C4078" w:rsidRPr="001C4078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C4078">
        <w:rPr>
          <w:rFonts w:ascii="Century Gothic" w:hAnsi="Century Gothic"/>
          <w:b/>
        </w:rPr>
        <w:t>15.2.</w:t>
      </w:r>
      <w:r w:rsidRPr="001C4078">
        <w:rPr>
          <w:rFonts w:ascii="Century Gothic" w:hAnsi="Century Gothic"/>
        </w:rPr>
        <w:t xml:space="preserve"> E, para firmeza e validade do que foi pactuado, lavrou-se a presente ATA,</w:t>
      </w:r>
      <w:r w:rsidRPr="001C4078">
        <w:rPr>
          <w:rFonts w:ascii="Century Gothic" w:hAnsi="Century Gothic"/>
          <w:b/>
          <w:bCs/>
        </w:rPr>
        <w:t xml:space="preserve"> </w:t>
      </w:r>
      <w:r w:rsidRPr="001C4078">
        <w:rPr>
          <w:rFonts w:ascii="Century Gothic" w:hAnsi="Century Gothic"/>
        </w:rPr>
        <w:t xml:space="preserve">em 02 (duas) vias de igual teor e forma, para que surtam um só efeito, as quais, depois de lidas, são assinadas pelos representantes do </w:t>
      </w:r>
      <w:r w:rsidRPr="001C4078">
        <w:rPr>
          <w:rFonts w:ascii="Century Gothic" w:hAnsi="Century Gothic"/>
          <w:b/>
          <w:bCs/>
        </w:rPr>
        <w:t xml:space="preserve">CONTRATANTE </w:t>
      </w:r>
      <w:r w:rsidRPr="001C4078">
        <w:rPr>
          <w:rFonts w:ascii="Century Gothic" w:hAnsi="Century Gothic"/>
        </w:rPr>
        <w:t xml:space="preserve">e da </w:t>
      </w:r>
      <w:r w:rsidRPr="001C4078">
        <w:rPr>
          <w:rFonts w:ascii="Century Gothic" w:hAnsi="Century Gothic"/>
          <w:b/>
          <w:bCs/>
        </w:rPr>
        <w:t>CONTRATADA</w:t>
      </w:r>
      <w:r w:rsidRPr="001C4078">
        <w:rPr>
          <w:rFonts w:ascii="Century Gothic" w:hAnsi="Century Gothic"/>
        </w:rPr>
        <w:t>, e pelas testemunhas abaixo relacionadas.</w:t>
      </w:r>
    </w:p>
    <w:p w:rsidR="001C4078" w:rsidRPr="00872789" w:rsidRDefault="001C4078" w:rsidP="001C4078">
      <w:pPr>
        <w:autoSpaceDE w:val="0"/>
        <w:autoSpaceDN w:val="0"/>
        <w:adjustRightInd w:val="0"/>
        <w:ind w:right="-20"/>
        <w:jc w:val="right"/>
        <w:rPr>
          <w:rFonts w:ascii="Century Gothic" w:hAnsi="Century Gothic" w:cs="Arial"/>
          <w:w w:val="102"/>
        </w:rPr>
      </w:pPr>
      <w:r w:rsidRPr="00872789">
        <w:rPr>
          <w:rFonts w:ascii="Century Gothic" w:hAnsi="Century Gothic" w:cs="Arial"/>
          <w:spacing w:val="1"/>
          <w:w w:val="102"/>
        </w:rPr>
        <w:t>Rondonópolis</w:t>
      </w:r>
      <w:r w:rsidRPr="00872789">
        <w:rPr>
          <w:rFonts w:ascii="Century Gothic" w:hAnsi="Century Gothic" w:cs="Arial"/>
          <w:w w:val="102"/>
        </w:rPr>
        <w:t>-</w:t>
      </w:r>
      <w:r w:rsidRPr="00872789">
        <w:rPr>
          <w:rFonts w:ascii="Century Gothic" w:hAnsi="Century Gothic" w:cs="Arial"/>
          <w:spacing w:val="2"/>
          <w:w w:val="102"/>
        </w:rPr>
        <w:t>MT</w:t>
      </w:r>
      <w:r w:rsidRPr="00872789">
        <w:rPr>
          <w:rFonts w:ascii="Century Gothic" w:hAnsi="Century Gothic" w:cs="Arial"/>
          <w:w w:val="102"/>
        </w:rPr>
        <w:t>,</w:t>
      </w:r>
      <w:r w:rsidRPr="00872789">
        <w:rPr>
          <w:rFonts w:ascii="Century Gothic" w:hAnsi="Century Gothic" w:cs="Arial"/>
          <w:spacing w:val="10"/>
        </w:rPr>
        <w:t xml:space="preserve"> </w:t>
      </w:r>
      <w:r>
        <w:rPr>
          <w:rFonts w:ascii="Century Gothic" w:hAnsi="Century Gothic" w:cs="Arial"/>
          <w:spacing w:val="10"/>
        </w:rPr>
        <w:t>23</w:t>
      </w:r>
      <w:r>
        <w:rPr>
          <w:rFonts w:ascii="Century Gothic" w:hAnsi="Century Gothic" w:cs="Arial"/>
          <w:spacing w:val="10"/>
        </w:rPr>
        <w:t xml:space="preserve"> </w:t>
      </w:r>
      <w:r>
        <w:rPr>
          <w:rFonts w:ascii="Century Gothic" w:hAnsi="Century Gothic" w:cs="Arial"/>
          <w:spacing w:val="10"/>
        </w:rPr>
        <w:t>de agosto</w:t>
      </w:r>
      <w:r w:rsidRPr="00872789">
        <w:rPr>
          <w:rFonts w:ascii="Century Gothic" w:hAnsi="Century Gothic" w:cs="Arial"/>
          <w:spacing w:val="10"/>
        </w:rPr>
        <w:t xml:space="preserve"> </w:t>
      </w:r>
      <w:r w:rsidRPr="00872789">
        <w:rPr>
          <w:rFonts w:ascii="Century Gothic" w:hAnsi="Century Gothic" w:cs="Arial"/>
          <w:spacing w:val="2"/>
          <w:w w:val="102"/>
        </w:rPr>
        <w:t>d</w:t>
      </w:r>
      <w:r w:rsidRPr="00872789">
        <w:rPr>
          <w:rFonts w:ascii="Century Gothic" w:hAnsi="Century Gothic" w:cs="Arial"/>
          <w:w w:val="102"/>
        </w:rPr>
        <w:t>e 2018.</w:t>
      </w:r>
    </w:p>
    <w:p w:rsidR="001C4078" w:rsidRPr="00872789" w:rsidRDefault="001C4078" w:rsidP="001C4078">
      <w:pPr>
        <w:autoSpaceDE w:val="0"/>
        <w:autoSpaceDN w:val="0"/>
        <w:adjustRightInd w:val="0"/>
        <w:ind w:right="-20"/>
        <w:jc w:val="right"/>
        <w:rPr>
          <w:rFonts w:ascii="Century Gothic" w:hAnsi="Century Gothic" w:cs="Arial"/>
          <w:w w:val="102"/>
        </w:rPr>
      </w:pPr>
    </w:p>
    <w:p w:rsidR="001C4078" w:rsidRPr="00872789" w:rsidRDefault="001C4078" w:rsidP="001C4078">
      <w:pPr>
        <w:spacing w:after="160"/>
        <w:jc w:val="center"/>
        <w:rPr>
          <w:rFonts w:ascii="Century Gothic" w:hAnsi="Century Gothic" w:cs="Arial"/>
          <w:b/>
          <w:bCs/>
        </w:rPr>
      </w:pPr>
      <w:r w:rsidRPr="00872789">
        <w:rPr>
          <w:rFonts w:ascii="Century Gothic" w:hAnsi="Century Gothic" w:cs="Arial"/>
          <w:b/>
          <w:bCs/>
        </w:rPr>
        <w:t>CONTRATANTE: COMPANHIA DE DESENVOLVIMENTO DE RONDONOPOLIS – CODER</w:t>
      </w:r>
    </w:p>
    <w:p w:rsidR="001C4078" w:rsidRPr="00872789" w:rsidRDefault="001C4078" w:rsidP="001C4078">
      <w:pPr>
        <w:spacing w:after="160"/>
        <w:ind w:firstLine="708"/>
        <w:jc w:val="both"/>
        <w:rPr>
          <w:rFonts w:ascii="Century Gothic" w:hAnsi="Century Gothic"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9"/>
        <w:gridCol w:w="4450"/>
      </w:tblGrid>
      <w:tr w:rsidR="001C4078" w:rsidRPr="00872789" w:rsidTr="00813428">
        <w:trPr>
          <w:trHeight w:val="709"/>
        </w:trPr>
        <w:tc>
          <w:tcPr>
            <w:tcW w:w="4759" w:type="dxa"/>
          </w:tcPr>
          <w:p w:rsidR="001C4078" w:rsidRPr="00872789" w:rsidRDefault="001C4078" w:rsidP="00813428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872789">
              <w:rPr>
                <w:rFonts w:ascii="Century Gothic" w:hAnsi="Century Gothic" w:cs="Arial"/>
                <w:b/>
              </w:rPr>
              <w:t>SERGIO ROBERTO GUIMARÃES SILVA</w:t>
            </w:r>
          </w:p>
          <w:p w:rsidR="001C4078" w:rsidRPr="00872789" w:rsidRDefault="001C4078" w:rsidP="00813428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  <w:r w:rsidRPr="00872789">
              <w:rPr>
                <w:rFonts w:ascii="Century Gothic" w:hAnsi="Century Gothic" w:cs="Arial"/>
                <w:b/>
                <w:bCs/>
              </w:rPr>
              <w:t xml:space="preserve">           Diretor Presidente</w:t>
            </w:r>
          </w:p>
        </w:tc>
        <w:tc>
          <w:tcPr>
            <w:tcW w:w="4450" w:type="dxa"/>
          </w:tcPr>
          <w:p w:rsidR="001C4078" w:rsidRPr="00872789" w:rsidRDefault="001C4078" w:rsidP="0081342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872789">
              <w:rPr>
                <w:rFonts w:ascii="Century Gothic" w:hAnsi="Century Gothic" w:cs="Arial"/>
                <w:b/>
              </w:rPr>
              <w:t xml:space="preserve">                      MARCELO MIRANDA</w:t>
            </w:r>
          </w:p>
          <w:p w:rsidR="001C4078" w:rsidRPr="00872789" w:rsidRDefault="001C4078" w:rsidP="00813428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bCs/>
              </w:rPr>
            </w:pPr>
            <w:r w:rsidRPr="00872789">
              <w:rPr>
                <w:rFonts w:ascii="Century Gothic" w:hAnsi="Century Gothic" w:cs="Arial"/>
                <w:b/>
              </w:rPr>
              <w:t xml:space="preserve">    Diretor Adm. e Financeiro </w:t>
            </w:r>
          </w:p>
        </w:tc>
      </w:tr>
    </w:tbl>
    <w:p w:rsidR="001C4078" w:rsidRPr="00872789" w:rsidRDefault="001C4078" w:rsidP="001C4078">
      <w:pPr>
        <w:spacing w:after="160"/>
        <w:rPr>
          <w:rFonts w:ascii="Century Gothic" w:hAnsi="Century Gothic" w:cs="Arial"/>
          <w:b/>
          <w:bCs/>
        </w:rPr>
      </w:pPr>
    </w:p>
    <w:p w:rsidR="001C4078" w:rsidRPr="00872789" w:rsidRDefault="001C4078" w:rsidP="001C4078">
      <w:pPr>
        <w:spacing w:after="160"/>
        <w:jc w:val="both"/>
        <w:rPr>
          <w:rFonts w:ascii="Century Gothic" w:hAnsi="Century Gothic" w:cs="Arial"/>
          <w:b/>
          <w:bCs/>
        </w:rPr>
      </w:pPr>
      <w:r w:rsidRPr="00872789">
        <w:rPr>
          <w:rFonts w:ascii="Century Gothic" w:hAnsi="Century Gothic" w:cs="Arial"/>
          <w:b/>
          <w:bCs/>
        </w:rPr>
        <w:t xml:space="preserve">CONTRATADA: </w:t>
      </w:r>
      <w:r>
        <w:rPr>
          <w:rFonts w:ascii="Century Gothic" w:hAnsi="Century Gothic" w:cs="Arial"/>
          <w:b/>
        </w:rPr>
        <w:t>BRUNA BRAGAGNOLO PEREIRA EIRELI</w:t>
      </w:r>
    </w:p>
    <w:p w:rsidR="001C4078" w:rsidRPr="00872789" w:rsidRDefault="001C4078" w:rsidP="001C4078">
      <w:pPr>
        <w:spacing w:after="160"/>
        <w:rPr>
          <w:rFonts w:ascii="Century Gothic" w:hAnsi="Century Gothic" w:cs="Arial"/>
          <w:b/>
          <w:bCs/>
        </w:rPr>
      </w:pPr>
    </w:p>
    <w:p w:rsidR="001C4078" w:rsidRPr="00872789" w:rsidRDefault="001C4078" w:rsidP="001C4078">
      <w:pPr>
        <w:spacing w:after="160"/>
        <w:rPr>
          <w:rFonts w:ascii="Century Gothic" w:hAnsi="Century Gothic" w:cs="Arial"/>
          <w:b/>
          <w:bCs/>
        </w:rPr>
      </w:pPr>
      <w:r w:rsidRPr="00872789">
        <w:rPr>
          <w:rFonts w:ascii="Century Gothic" w:hAnsi="Century Gothic" w:cs="Arial"/>
          <w:b/>
          <w:bCs/>
        </w:rPr>
        <w:t>Testemunhas:</w:t>
      </w:r>
    </w:p>
    <w:p w:rsidR="001C4078" w:rsidRPr="00872789" w:rsidRDefault="001C4078" w:rsidP="001C4078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1C4078" w:rsidRPr="00872789" w:rsidTr="00813428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1C4078" w:rsidRPr="00872789" w:rsidRDefault="001C4078" w:rsidP="0081342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u w:val="single"/>
              </w:rPr>
            </w:pPr>
            <w:r w:rsidRPr="00872789">
              <w:rPr>
                <w:rFonts w:ascii="Century Gothic" w:hAnsi="Century Gothic" w:cs="Arial"/>
                <w:b/>
                <w:bCs/>
              </w:rPr>
              <w:t>Assessor Jurídico</w:t>
            </w:r>
          </w:p>
          <w:p w:rsidR="001C4078" w:rsidRPr="00872789" w:rsidRDefault="001C4078" w:rsidP="0081342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872789">
              <w:rPr>
                <w:rFonts w:ascii="Century Gothic" w:hAnsi="Century Gothic" w:cs="Arial"/>
                <w:b/>
              </w:rPr>
              <w:t>FERNANDO FERREIRA SILVA BECKER</w:t>
            </w:r>
          </w:p>
          <w:p w:rsidR="001C4078" w:rsidRPr="00872789" w:rsidRDefault="001C4078" w:rsidP="0081342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872789">
              <w:rPr>
                <w:rFonts w:ascii="Century Gothic" w:hAnsi="Century Gothic" w:cs="Arial"/>
                <w:b/>
              </w:rPr>
              <w:t>OAB/MT-17905</w:t>
            </w:r>
          </w:p>
          <w:p w:rsidR="001C4078" w:rsidRPr="00872789" w:rsidRDefault="001C4078" w:rsidP="00813428">
            <w:pPr>
              <w:spacing w:after="0" w:line="240" w:lineRule="auto"/>
              <w:rPr>
                <w:rFonts w:ascii="Century Gothic" w:hAnsi="Century Gothic" w:cs="Arial"/>
                <w:b/>
                <w:bCs/>
              </w:rPr>
            </w:pPr>
          </w:p>
        </w:tc>
      </w:tr>
    </w:tbl>
    <w:p w:rsidR="001C4078" w:rsidRPr="00872789" w:rsidRDefault="001C4078" w:rsidP="001C4078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>Nome: JOÃO SOARES</w:t>
      </w:r>
    </w:p>
    <w:p w:rsidR="001C4078" w:rsidRPr="00872789" w:rsidRDefault="001C4078" w:rsidP="001C4078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>RG: 2746824-0 SSP/MT</w:t>
      </w:r>
    </w:p>
    <w:p w:rsidR="001C4078" w:rsidRPr="00872789" w:rsidRDefault="001C4078" w:rsidP="001C4078">
      <w:pPr>
        <w:spacing w:after="0" w:line="240" w:lineRule="auto"/>
        <w:rPr>
          <w:rFonts w:ascii="Century Gothic" w:hAnsi="Century Gothic" w:cs="Arial"/>
        </w:rPr>
      </w:pPr>
    </w:p>
    <w:p w:rsidR="001C4078" w:rsidRPr="00872789" w:rsidRDefault="001C4078" w:rsidP="001C4078">
      <w:pPr>
        <w:spacing w:after="0" w:line="240" w:lineRule="auto"/>
        <w:rPr>
          <w:rFonts w:ascii="Century Gothic" w:hAnsi="Century Gothic" w:cs="Arial"/>
        </w:rPr>
      </w:pPr>
    </w:p>
    <w:p w:rsidR="001C4078" w:rsidRPr="00872789" w:rsidRDefault="001C4078" w:rsidP="001C4078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>___________________________________________</w:t>
      </w:r>
    </w:p>
    <w:p w:rsidR="001C4078" w:rsidRPr="00872789" w:rsidRDefault="001C4078" w:rsidP="001C4078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 xml:space="preserve">Nome: </w:t>
      </w:r>
      <w:r>
        <w:rPr>
          <w:rFonts w:ascii="Century Gothic" w:hAnsi="Century Gothic" w:cs="Arial"/>
        </w:rPr>
        <w:t>APARECIDO ALVES BARBOSA</w:t>
      </w:r>
    </w:p>
    <w:p w:rsidR="001C4078" w:rsidRPr="00872789" w:rsidRDefault="001C4078" w:rsidP="001C4078">
      <w:pPr>
        <w:spacing w:after="0" w:line="240" w:lineRule="auto"/>
        <w:rPr>
          <w:rFonts w:ascii="Century Gothic" w:hAnsi="Century Gothic" w:cs="Arial"/>
        </w:rPr>
      </w:pPr>
      <w:r w:rsidRPr="00872789">
        <w:rPr>
          <w:rFonts w:ascii="Century Gothic" w:hAnsi="Century Gothic" w:cs="Arial"/>
        </w:rPr>
        <w:t xml:space="preserve">RG: </w:t>
      </w:r>
      <w:r>
        <w:rPr>
          <w:rFonts w:ascii="Century Gothic" w:hAnsi="Century Gothic" w:cs="Arial"/>
        </w:rPr>
        <w:t>03124349</w:t>
      </w:r>
      <w:r w:rsidRPr="00872789">
        <w:rPr>
          <w:rFonts w:ascii="Century Gothic" w:hAnsi="Century Gothic" w:cs="Arial"/>
        </w:rPr>
        <w:t xml:space="preserve"> SSP/MT</w:t>
      </w:r>
    </w:p>
    <w:p w:rsidR="001C4078" w:rsidRPr="00872789" w:rsidRDefault="001C4078" w:rsidP="001C407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bookmarkStart w:id="0" w:name="_GoBack"/>
      <w:bookmarkEnd w:id="0"/>
    </w:p>
    <w:p w:rsidR="001C4078" w:rsidRPr="001D14DC" w:rsidRDefault="001C4078" w:rsidP="001D14DC"/>
    <w:sectPr w:rsidR="001C4078" w:rsidRPr="001D14DC" w:rsidSect="0059659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245415"/>
      <w:docPartObj>
        <w:docPartGallery w:val="Page Numbers (Bottom of Page)"/>
        <w:docPartUnique/>
      </w:docPartObj>
    </w:sdtPr>
    <w:sdtContent>
      <w:p w:rsidR="00D45269" w:rsidRDefault="00D4526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DCF1B57" wp14:editId="6D58C579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D45269" w:rsidP="00D45269">
    <w:pPr>
      <w:pStyle w:val="Rodap"/>
      <w:tabs>
        <w:tab w:val="clear" w:pos="8504"/>
      </w:tabs>
      <w:ind w:right="-1561"/>
    </w:pPr>
    <w:r>
      <w:t xml:space="preserve">                                                    ARP Nº 025/2018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D452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D45269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D452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344C5"/>
    <w:rsid w:val="00042750"/>
    <w:rsid w:val="00075908"/>
    <w:rsid w:val="000C548B"/>
    <w:rsid w:val="001148C4"/>
    <w:rsid w:val="001C4078"/>
    <w:rsid w:val="001D14DC"/>
    <w:rsid w:val="00230E9A"/>
    <w:rsid w:val="002353BE"/>
    <w:rsid w:val="00245EB1"/>
    <w:rsid w:val="002541FC"/>
    <w:rsid w:val="0026030F"/>
    <w:rsid w:val="002827AF"/>
    <w:rsid w:val="00282E72"/>
    <w:rsid w:val="00285045"/>
    <w:rsid w:val="0039075C"/>
    <w:rsid w:val="003A285A"/>
    <w:rsid w:val="003A7A16"/>
    <w:rsid w:val="00420F9C"/>
    <w:rsid w:val="00472CEE"/>
    <w:rsid w:val="00494453"/>
    <w:rsid w:val="00511E92"/>
    <w:rsid w:val="0052734E"/>
    <w:rsid w:val="0059659A"/>
    <w:rsid w:val="006501C5"/>
    <w:rsid w:val="006E2F88"/>
    <w:rsid w:val="006F31C1"/>
    <w:rsid w:val="00722E36"/>
    <w:rsid w:val="007A4A2C"/>
    <w:rsid w:val="007D541B"/>
    <w:rsid w:val="008250BA"/>
    <w:rsid w:val="00881617"/>
    <w:rsid w:val="008B751F"/>
    <w:rsid w:val="008F2562"/>
    <w:rsid w:val="008F3F26"/>
    <w:rsid w:val="00976B79"/>
    <w:rsid w:val="00990E85"/>
    <w:rsid w:val="009C3775"/>
    <w:rsid w:val="009E269F"/>
    <w:rsid w:val="00AB051F"/>
    <w:rsid w:val="00AE5862"/>
    <w:rsid w:val="00B0010E"/>
    <w:rsid w:val="00B043A6"/>
    <w:rsid w:val="00C4738C"/>
    <w:rsid w:val="00CE6C76"/>
    <w:rsid w:val="00D45269"/>
    <w:rsid w:val="00E23995"/>
    <w:rsid w:val="00EB5CCD"/>
    <w:rsid w:val="00ED316D"/>
    <w:rsid w:val="00EE41B4"/>
    <w:rsid w:val="00F6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09F14048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">
    <w:name w:val="tr"/>
    <w:basedOn w:val="Fontepargpadro"/>
    <w:rsid w:val="001C4078"/>
  </w:style>
  <w:style w:type="table" w:styleId="Tabelacomgrade">
    <w:name w:val="Table Grid"/>
    <w:basedOn w:val="Tabelanormal"/>
    <w:uiPriority w:val="39"/>
    <w:rsid w:val="0099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666-1993?OpenDocu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666-1993?OpenDocume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6667-D19A-41A0-A64A-3BC2BE29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4002</Words>
  <Characters>21613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4</cp:revision>
  <cp:lastPrinted>2018-04-16T18:53:00Z</cp:lastPrinted>
  <dcterms:created xsi:type="dcterms:W3CDTF">2018-08-22T14:48:00Z</dcterms:created>
  <dcterms:modified xsi:type="dcterms:W3CDTF">2018-08-22T15:00:00Z</dcterms:modified>
</cp:coreProperties>
</file>