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DE365E">
        <w:rPr>
          <w:rFonts w:ascii="Century Gothic" w:hAnsi="Century Gothic"/>
          <w:b/>
          <w:sz w:val="24"/>
          <w:szCs w:val="24"/>
        </w:rPr>
        <w:t xml:space="preserve"> 025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DE365E">
        <w:rPr>
          <w:rFonts w:ascii="Century Gothic" w:hAnsi="Century Gothic"/>
          <w:b/>
          <w:sz w:val="24"/>
          <w:szCs w:val="24"/>
        </w:rPr>
        <w:t>TRANSPORTADORA E LOCAÇÕES ANTOMAR LTDA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DE365E">
        <w:rPr>
          <w:rFonts w:ascii="Century Gothic" w:hAnsi="Century Gothic"/>
          <w:b/>
          <w:sz w:val="24"/>
          <w:szCs w:val="24"/>
        </w:rPr>
        <w:t>TRANSPORTADORA E LOCAÇÕES ANTOMAR LTDA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DE365E">
        <w:rPr>
          <w:rFonts w:ascii="Century Gothic" w:hAnsi="Century Gothic"/>
          <w:sz w:val="24"/>
          <w:szCs w:val="24"/>
        </w:rPr>
        <w:t>18.009.797/0001-53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DE365E">
        <w:rPr>
          <w:rFonts w:ascii="Century Gothic" w:hAnsi="Century Gothic"/>
          <w:sz w:val="24"/>
          <w:szCs w:val="24"/>
        </w:rPr>
        <w:t>Mariana Leite de Souza, 331 – Cidade Natal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DE365E">
        <w:rPr>
          <w:rFonts w:ascii="Century Gothic" w:hAnsi="Century Gothic"/>
          <w:b/>
          <w:sz w:val="24"/>
          <w:szCs w:val="24"/>
        </w:rPr>
        <w:t>JOÃO JULIÃO PRIMO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DE365E">
        <w:rPr>
          <w:rFonts w:ascii="Century Gothic" w:hAnsi="Century Gothic"/>
          <w:sz w:val="24"/>
          <w:szCs w:val="24"/>
        </w:rPr>
        <w:t>203.712.331-00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DE365E">
        <w:rPr>
          <w:rFonts w:ascii="Century Gothic" w:hAnsi="Century Gothic"/>
          <w:b/>
          <w:sz w:val="24"/>
          <w:szCs w:val="24"/>
          <w:u w:val="single"/>
        </w:rPr>
        <w:t>025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DE365E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3B5A65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DE365E">
        <w:rPr>
          <w:rFonts w:ascii="Century Gothic" w:hAnsi="Century Gothic"/>
          <w:sz w:val="24"/>
          <w:szCs w:val="24"/>
        </w:rPr>
        <w:t xml:space="preserve"> 025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DE365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TRANSPORTADORA E LOCAÇÕES ANTOMAR LTDA</w:t>
      </w:r>
      <w:bookmarkStart w:id="0" w:name="_GoBack"/>
      <w:bookmarkEnd w:id="0"/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E365E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DE36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DE365E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DE36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A86C81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F144-4C04-4835-8B52-F8139C28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28</cp:revision>
  <cp:lastPrinted>2018-10-22T19:15:00Z</cp:lastPrinted>
  <dcterms:created xsi:type="dcterms:W3CDTF">2018-08-01T12:53:00Z</dcterms:created>
  <dcterms:modified xsi:type="dcterms:W3CDTF">2018-10-22T20:19:00Z</dcterms:modified>
</cp:coreProperties>
</file>