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073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664B68" w:rsidRPr="00664B68">
        <w:rPr>
          <w:rFonts w:ascii="Century Gothic" w:hAnsi="Century Gothic"/>
          <w:b/>
          <w:sz w:val="24"/>
          <w:szCs w:val="24"/>
        </w:rPr>
        <w:t>PRODUTIVA CONSTRUÇÃO CIVIL LTDA EPP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664B68">
        <w:rPr>
          <w:rFonts w:ascii="Century Gothic" w:hAnsi="Century Gothic"/>
          <w:b/>
          <w:sz w:val="24"/>
          <w:szCs w:val="24"/>
        </w:rPr>
        <w:t>PRO</w:t>
      </w:r>
      <w:r w:rsidR="00650423">
        <w:rPr>
          <w:rFonts w:ascii="Century Gothic" w:hAnsi="Century Gothic"/>
          <w:b/>
          <w:sz w:val="24"/>
          <w:szCs w:val="24"/>
        </w:rPr>
        <w:t>DUTIVA CONSTRUÇÃO CIVIL LTDA EPP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650423">
        <w:rPr>
          <w:rFonts w:ascii="Century Gothic" w:hAnsi="Century Gothic"/>
          <w:sz w:val="24"/>
          <w:szCs w:val="24"/>
        </w:rPr>
        <w:t>07.547.502/0001-86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650423">
        <w:rPr>
          <w:rFonts w:ascii="Century Gothic" w:hAnsi="Century Gothic"/>
          <w:sz w:val="24"/>
          <w:szCs w:val="24"/>
        </w:rPr>
        <w:t xml:space="preserve">General </w:t>
      </w:r>
      <w:proofErr w:type="spellStart"/>
      <w:r w:rsidR="00650423">
        <w:rPr>
          <w:rFonts w:ascii="Century Gothic" w:hAnsi="Century Gothic"/>
          <w:sz w:val="24"/>
          <w:szCs w:val="24"/>
        </w:rPr>
        <w:t>Antonio</w:t>
      </w:r>
      <w:proofErr w:type="spellEnd"/>
      <w:r w:rsidR="0065042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50423">
        <w:rPr>
          <w:rFonts w:ascii="Century Gothic" w:hAnsi="Century Gothic"/>
          <w:sz w:val="24"/>
          <w:szCs w:val="24"/>
        </w:rPr>
        <w:t>Tiburgo</w:t>
      </w:r>
      <w:proofErr w:type="spellEnd"/>
      <w:r w:rsidR="00650423">
        <w:rPr>
          <w:rFonts w:ascii="Century Gothic" w:hAnsi="Century Gothic"/>
          <w:sz w:val="24"/>
          <w:szCs w:val="24"/>
        </w:rPr>
        <w:t>, 541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lastRenderedPageBreak/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650423">
        <w:rPr>
          <w:rFonts w:ascii="Century Gothic" w:hAnsi="Century Gothic"/>
          <w:b/>
          <w:sz w:val="24"/>
          <w:szCs w:val="24"/>
          <w:u w:val="single"/>
        </w:rPr>
        <w:t>073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1216B">
        <w:rPr>
          <w:rFonts w:ascii="Century Gothic" w:hAnsi="Century Gothic"/>
          <w:sz w:val="24"/>
          <w:szCs w:val="24"/>
        </w:rPr>
        <w:t>19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216B">
        <w:rPr>
          <w:rFonts w:ascii="Century Gothic" w:hAnsi="Century Gothic"/>
          <w:sz w:val="24"/>
          <w:szCs w:val="24"/>
        </w:rPr>
        <w:t>maio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650423">
        <w:rPr>
          <w:rFonts w:ascii="Century Gothic" w:hAnsi="Century Gothic"/>
          <w:sz w:val="24"/>
          <w:szCs w:val="24"/>
        </w:rPr>
        <w:t xml:space="preserve"> 073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65042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PRODUTIVA CONSTRUÇÃO CIVIL LTDA ME</w:t>
      </w:r>
      <w:bookmarkStart w:id="0" w:name="_GoBack"/>
      <w:bookmarkEnd w:id="0"/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50423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504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50423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504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56FC07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F8CA-9A7D-4776-B890-CBE3F4A1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22</cp:revision>
  <cp:lastPrinted>2018-10-22T19:15:00Z</cp:lastPrinted>
  <dcterms:created xsi:type="dcterms:W3CDTF">2018-08-01T12:53:00Z</dcterms:created>
  <dcterms:modified xsi:type="dcterms:W3CDTF">2018-10-22T19:32:00Z</dcterms:modified>
</cp:coreProperties>
</file>